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EBF" w:rsidRDefault="00991119" w:rsidP="00991119">
      <w:pPr>
        <w:jc w:val="center"/>
        <w:rPr>
          <w:b/>
          <w:sz w:val="22"/>
          <w:szCs w:val="22"/>
          <w:lang w:val="uz-Cyrl-UZ"/>
        </w:rPr>
      </w:pPr>
      <w:r w:rsidRPr="00306EBF">
        <w:rPr>
          <w:b/>
          <w:sz w:val="22"/>
          <w:szCs w:val="22"/>
          <w:lang w:val="uz-Cyrl-UZ"/>
        </w:rPr>
        <w:t xml:space="preserve">ЎЗБЕКИСТОН РЕСПУБЛИКАСИ </w:t>
      </w:r>
    </w:p>
    <w:p w:rsidR="00991119" w:rsidRPr="00306EBF" w:rsidRDefault="00991119" w:rsidP="00991119">
      <w:pPr>
        <w:jc w:val="center"/>
        <w:rPr>
          <w:b/>
          <w:sz w:val="22"/>
          <w:szCs w:val="22"/>
          <w:lang w:val="uz-Cyrl-UZ"/>
        </w:rPr>
      </w:pPr>
      <w:r w:rsidRPr="00306EBF">
        <w:rPr>
          <w:b/>
          <w:sz w:val="22"/>
          <w:szCs w:val="22"/>
          <w:lang w:val="uz-Cyrl-UZ"/>
        </w:rPr>
        <w:t>СОҒЛИҚНИ САҚЛАШ ВАЗИРЛИГИ</w:t>
      </w:r>
    </w:p>
    <w:p w:rsidR="00563762" w:rsidRPr="00306EBF" w:rsidRDefault="00563762" w:rsidP="00563762">
      <w:pPr>
        <w:jc w:val="center"/>
        <w:rPr>
          <w:b/>
          <w:sz w:val="22"/>
          <w:szCs w:val="22"/>
          <w:lang w:val="uz-Cyrl-UZ"/>
        </w:rPr>
      </w:pPr>
      <w:r w:rsidRPr="00306EBF">
        <w:rPr>
          <w:b/>
          <w:sz w:val="22"/>
          <w:szCs w:val="22"/>
          <w:lang w:val="uz-Cyrl-UZ"/>
        </w:rPr>
        <w:t>ЎЗБЕКИСТОН РЕСПУБЛИКАСИ ОЛИЙ ВА ЎРТА МАХСУС ТАЪЛИМ ВАЗИРЛИГИ</w:t>
      </w:r>
    </w:p>
    <w:p w:rsidR="00563762" w:rsidRPr="00991119" w:rsidRDefault="00563762" w:rsidP="00563762">
      <w:pPr>
        <w:jc w:val="center"/>
        <w:rPr>
          <w:b/>
          <w:sz w:val="22"/>
          <w:szCs w:val="22"/>
          <w:lang w:val="uz-Cyrl-UZ"/>
        </w:rPr>
      </w:pPr>
      <w:r w:rsidRPr="00991119">
        <w:rPr>
          <w:b/>
          <w:sz w:val="22"/>
          <w:szCs w:val="22"/>
          <w:lang w:val="uz-Cyrl-UZ"/>
        </w:rPr>
        <w:t>ТОШКЕНТ ТИББИЁТ АКАДЕМИЯСИ</w:t>
      </w:r>
    </w:p>
    <w:p w:rsidR="00563762" w:rsidRPr="002D11FE" w:rsidRDefault="00563762" w:rsidP="00563762">
      <w:pPr>
        <w:jc w:val="center"/>
        <w:rPr>
          <w:b/>
          <w:sz w:val="22"/>
          <w:szCs w:val="22"/>
          <w:lang w:val="uz-Cyrl-UZ"/>
        </w:rPr>
      </w:pPr>
    </w:p>
    <w:p w:rsidR="00563762" w:rsidRPr="002D11FE" w:rsidRDefault="00563762" w:rsidP="00563762">
      <w:pPr>
        <w:rPr>
          <w:sz w:val="22"/>
          <w:szCs w:val="22"/>
          <w:lang w:val="uz-Cyrl-UZ"/>
        </w:rPr>
      </w:pPr>
    </w:p>
    <w:tbl>
      <w:tblPr>
        <w:tblW w:w="7197" w:type="dxa"/>
        <w:tblInd w:w="-34" w:type="dxa"/>
        <w:tblLook w:val="04A0" w:firstRow="1" w:lastRow="0" w:firstColumn="1" w:lastColumn="0" w:noHBand="0" w:noVBand="1"/>
      </w:tblPr>
      <w:tblGrid>
        <w:gridCol w:w="2836"/>
        <w:gridCol w:w="4361"/>
      </w:tblGrid>
      <w:tr w:rsidR="00563762" w:rsidRPr="002D11FE" w:rsidTr="00F77896">
        <w:tc>
          <w:tcPr>
            <w:tcW w:w="2836" w:type="dxa"/>
          </w:tcPr>
          <w:p w:rsidR="00563762" w:rsidRPr="002D11FE" w:rsidRDefault="00563762" w:rsidP="00762054">
            <w:pPr>
              <w:rPr>
                <w:lang w:val="uz-Cyrl-UZ"/>
              </w:rPr>
            </w:pPr>
          </w:p>
        </w:tc>
        <w:tc>
          <w:tcPr>
            <w:tcW w:w="4361" w:type="dxa"/>
          </w:tcPr>
          <w:p w:rsidR="00563762" w:rsidRPr="002D11FE" w:rsidRDefault="00563762" w:rsidP="00762054">
            <w:pPr>
              <w:tabs>
                <w:tab w:val="left" w:pos="2740"/>
              </w:tabs>
              <w:ind w:left="2998" w:right="-427" w:hanging="1540"/>
              <w:rPr>
                <w:b/>
                <w:lang w:val="uz-Cyrl-UZ"/>
              </w:rPr>
            </w:pPr>
            <w:r w:rsidRPr="0052781D">
              <w:rPr>
                <w:b/>
                <w:sz w:val="22"/>
                <w:szCs w:val="22"/>
                <w:lang w:val="uz-Cyrl-UZ"/>
              </w:rPr>
              <w:t>«Тас</w:t>
            </w:r>
            <w:r w:rsidRPr="002D11FE">
              <w:rPr>
                <w:b/>
                <w:sz w:val="22"/>
                <w:szCs w:val="22"/>
                <w:lang w:val="uz-Cyrl-UZ"/>
              </w:rPr>
              <w:t>диқланди</w:t>
            </w:r>
            <w:r w:rsidRPr="0052781D">
              <w:rPr>
                <w:b/>
                <w:sz w:val="22"/>
                <w:szCs w:val="22"/>
                <w:lang w:val="uz-Cyrl-UZ"/>
              </w:rPr>
              <w:t>»</w:t>
            </w:r>
          </w:p>
          <w:p w:rsidR="00F77896" w:rsidRPr="00704B63" w:rsidRDefault="00762054" w:rsidP="00F77896">
            <w:pPr>
              <w:ind w:left="459" w:right="1"/>
              <w:rPr>
                <w:b/>
                <w:lang w:val="uz-Cyrl-UZ"/>
              </w:rPr>
            </w:pPr>
            <w:r w:rsidRPr="00704B63">
              <w:rPr>
                <w:b/>
                <w:sz w:val="22"/>
                <w:szCs w:val="22"/>
                <w:lang w:val="uz-Cyrl-UZ"/>
              </w:rPr>
              <w:t>ў</w:t>
            </w:r>
            <w:r w:rsidR="00563762" w:rsidRPr="00704B63">
              <w:rPr>
                <w:b/>
                <w:sz w:val="22"/>
                <w:szCs w:val="22"/>
                <w:lang w:val="uz-Cyrl-UZ"/>
              </w:rPr>
              <w:t>қув ишлари бўйича проректор</w:t>
            </w:r>
          </w:p>
          <w:p w:rsidR="00563762" w:rsidRPr="00704B63" w:rsidRDefault="00563762" w:rsidP="00F77896">
            <w:pPr>
              <w:tabs>
                <w:tab w:val="left" w:pos="1134"/>
              </w:tabs>
              <w:ind w:right="1"/>
              <w:rPr>
                <w:b/>
                <w:lang w:val="uz-Cyrl-UZ"/>
              </w:rPr>
            </w:pPr>
            <w:r w:rsidRPr="00704B63">
              <w:rPr>
                <w:b/>
                <w:sz w:val="22"/>
                <w:szCs w:val="22"/>
                <w:lang w:val="uz-Cyrl-UZ"/>
              </w:rPr>
              <w:t>______________</w:t>
            </w:r>
            <w:r w:rsidR="00762054" w:rsidRPr="00704B63">
              <w:rPr>
                <w:b/>
                <w:sz w:val="22"/>
                <w:szCs w:val="22"/>
                <w:lang w:val="uz-Cyrl-UZ"/>
              </w:rPr>
              <w:t>Ш.А. Боймуродов</w:t>
            </w:r>
          </w:p>
          <w:p w:rsidR="00563762" w:rsidRPr="00704B63" w:rsidRDefault="00563762" w:rsidP="00762054">
            <w:pPr>
              <w:tabs>
                <w:tab w:val="left" w:pos="2740"/>
              </w:tabs>
              <w:ind w:left="2998" w:right="-427" w:hanging="2398"/>
              <w:rPr>
                <w:b/>
                <w:lang w:val="uz-Cyrl-UZ"/>
              </w:rPr>
            </w:pPr>
          </w:p>
          <w:p w:rsidR="00563762" w:rsidRPr="002D11FE" w:rsidRDefault="00563762" w:rsidP="00306EBF">
            <w:pPr>
              <w:tabs>
                <w:tab w:val="left" w:pos="2740"/>
              </w:tabs>
              <w:ind w:left="2998" w:right="-427" w:hanging="2398"/>
            </w:pPr>
            <w:r w:rsidRPr="00704B63">
              <w:rPr>
                <w:b/>
                <w:sz w:val="22"/>
                <w:szCs w:val="22"/>
              </w:rPr>
              <w:t>201</w:t>
            </w:r>
            <w:r w:rsidR="00CB142F" w:rsidRPr="00704B63">
              <w:rPr>
                <w:b/>
                <w:sz w:val="22"/>
                <w:szCs w:val="22"/>
                <w:lang w:val="en-US"/>
              </w:rPr>
              <w:t>9</w:t>
            </w:r>
            <w:r w:rsidR="00D7261D" w:rsidRPr="00704B63">
              <w:rPr>
                <w:b/>
                <w:sz w:val="22"/>
                <w:szCs w:val="22"/>
              </w:rPr>
              <w:t xml:space="preserve"> </w:t>
            </w:r>
            <w:r w:rsidRPr="00704B63">
              <w:rPr>
                <w:b/>
                <w:sz w:val="22"/>
                <w:szCs w:val="22"/>
              </w:rPr>
              <w:t>йил</w:t>
            </w:r>
            <w:r w:rsidR="00306EBF" w:rsidRPr="00704B63">
              <w:rPr>
                <w:b/>
                <w:sz w:val="22"/>
                <w:szCs w:val="22"/>
                <w:lang w:val="en-US"/>
              </w:rPr>
              <w:t>_____</w:t>
            </w:r>
            <w:r w:rsidR="0047039B">
              <w:rPr>
                <w:b/>
                <w:sz w:val="22"/>
                <w:szCs w:val="22"/>
              </w:rPr>
              <w:t>_____</w:t>
            </w:r>
            <w:r w:rsidR="0052781D" w:rsidRPr="00704B63">
              <w:rPr>
                <w:b/>
                <w:sz w:val="22"/>
                <w:szCs w:val="22"/>
              </w:rPr>
              <w:t>август</w:t>
            </w:r>
          </w:p>
        </w:tc>
      </w:tr>
    </w:tbl>
    <w:p w:rsidR="00563762" w:rsidRPr="002D11FE" w:rsidRDefault="00563762" w:rsidP="00563762">
      <w:pPr>
        <w:jc w:val="center"/>
        <w:rPr>
          <w:sz w:val="22"/>
          <w:szCs w:val="22"/>
          <w:lang w:val="uz-Latn-UZ"/>
        </w:rPr>
      </w:pPr>
    </w:p>
    <w:p w:rsidR="00563762" w:rsidRPr="002D11FE" w:rsidRDefault="00563762" w:rsidP="00563762">
      <w:pPr>
        <w:jc w:val="center"/>
        <w:rPr>
          <w:b/>
          <w:sz w:val="22"/>
          <w:szCs w:val="22"/>
          <w:lang w:val="uz-Latn-UZ"/>
        </w:rPr>
      </w:pPr>
    </w:p>
    <w:p w:rsidR="00563762" w:rsidRPr="002D11FE" w:rsidRDefault="00AA7190" w:rsidP="00563762">
      <w:pPr>
        <w:jc w:val="center"/>
        <w:rPr>
          <w:b/>
          <w:sz w:val="22"/>
          <w:szCs w:val="22"/>
          <w:lang w:val="uz-Cyrl-UZ"/>
        </w:rPr>
      </w:pPr>
      <w:r w:rsidRPr="002D11FE">
        <w:rPr>
          <w:b/>
          <w:sz w:val="22"/>
          <w:szCs w:val="22"/>
          <w:lang w:val="uz-Cyrl-UZ"/>
        </w:rPr>
        <w:t>ИЧКИ КАСАЛЛИКЛАР ПРОПЕДЕВТИКАСИ</w:t>
      </w:r>
    </w:p>
    <w:p w:rsidR="00563762" w:rsidRPr="002D11FE" w:rsidRDefault="00563762" w:rsidP="00563762">
      <w:pPr>
        <w:jc w:val="center"/>
        <w:rPr>
          <w:b/>
          <w:sz w:val="22"/>
          <w:szCs w:val="22"/>
          <w:lang w:val="uz-Latn-UZ"/>
        </w:rPr>
      </w:pPr>
      <w:r w:rsidRPr="002D11FE">
        <w:rPr>
          <w:b/>
          <w:sz w:val="22"/>
          <w:szCs w:val="22"/>
          <w:lang w:val="uz-Cyrl-UZ"/>
        </w:rPr>
        <w:t xml:space="preserve"> ФАНИНИНГ ИШЧИ  ЎҚУВ ДАСТУРИ</w:t>
      </w:r>
    </w:p>
    <w:tbl>
      <w:tblPr>
        <w:tblW w:w="7088" w:type="dxa"/>
        <w:jc w:val="center"/>
        <w:tblLayout w:type="fixed"/>
        <w:tblLook w:val="04A0" w:firstRow="1" w:lastRow="0" w:firstColumn="1" w:lastColumn="0" w:noHBand="0" w:noVBand="1"/>
      </w:tblPr>
      <w:tblGrid>
        <w:gridCol w:w="1613"/>
        <w:gridCol w:w="1648"/>
        <w:gridCol w:w="3827"/>
      </w:tblGrid>
      <w:tr w:rsidR="00563762" w:rsidRPr="002D11FE" w:rsidTr="0052781D">
        <w:trPr>
          <w:jc w:val="center"/>
        </w:trPr>
        <w:tc>
          <w:tcPr>
            <w:tcW w:w="1613" w:type="dxa"/>
          </w:tcPr>
          <w:p w:rsidR="00563762" w:rsidRPr="002D11FE" w:rsidRDefault="00563762" w:rsidP="00762054">
            <w:pPr>
              <w:tabs>
                <w:tab w:val="left" w:pos="177"/>
              </w:tabs>
              <w:ind w:left="-57" w:right="-57"/>
            </w:pPr>
          </w:p>
        </w:tc>
        <w:tc>
          <w:tcPr>
            <w:tcW w:w="1648" w:type="dxa"/>
          </w:tcPr>
          <w:p w:rsidR="00563762" w:rsidRPr="002D11FE" w:rsidRDefault="00563762" w:rsidP="00762054">
            <w:pPr>
              <w:tabs>
                <w:tab w:val="left" w:pos="177"/>
              </w:tabs>
              <w:ind w:left="-57" w:right="-57"/>
              <w:jc w:val="both"/>
            </w:pPr>
          </w:p>
        </w:tc>
        <w:tc>
          <w:tcPr>
            <w:tcW w:w="3827" w:type="dxa"/>
          </w:tcPr>
          <w:p w:rsidR="00563762" w:rsidRPr="002D11FE" w:rsidRDefault="00563762" w:rsidP="00762054">
            <w:pPr>
              <w:ind w:left="-79"/>
              <w:jc w:val="both"/>
            </w:pPr>
          </w:p>
        </w:tc>
      </w:tr>
      <w:tr w:rsidR="00563762" w:rsidRPr="002D11FE" w:rsidTr="0052781D">
        <w:trPr>
          <w:trHeight w:val="125"/>
          <w:jc w:val="center"/>
        </w:trPr>
        <w:tc>
          <w:tcPr>
            <w:tcW w:w="1613" w:type="dxa"/>
          </w:tcPr>
          <w:p w:rsidR="00563762" w:rsidRPr="002D11FE" w:rsidRDefault="00563762" w:rsidP="00762054">
            <w:pPr>
              <w:tabs>
                <w:tab w:val="left" w:pos="177"/>
              </w:tabs>
              <w:ind w:left="-57" w:right="-57"/>
              <w:rPr>
                <w:lang w:val="uz-Cyrl-UZ"/>
              </w:rPr>
            </w:pPr>
          </w:p>
        </w:tc>
        <w:tc>
          <w:tcPr>
            <w:tcW w:w="1648" w:type="dxa"/>
          </w:tcPr>
          <w:p w:rsidR="00563762" w:rsidRPr="002D11FE" w:rsidRDefault="00563762" w:rsidP="00762054">
            <w:pPr>
              <w:tabs>
                <w:tab w:val="left" w:pos="177"/>
              </w:tabs>
              <w:ind w:left="-57" w:right="-57"/>
              <w:jc w:val="both"/>
              <w:rPr>
                <w:lang w:val="uz-Cyrl-UZ"/>
              </w:rPr>
            </w:pPr>
          </w:p>
        </w:tc>
        <w:tc>
          <w:tcPr>
            <w:tcW w:w="3827" w:type="dxa"/>
          </w:tcPr>
          <w:p w:rsidR="00563762" w:rsidRPr="002D11FE" w:rsidRDefault="00563762" w:rsidP="00762054">
            <w:pPr>
              <w:tabs>
                <w:tab w:val="left" w:pos="177"/>
              </w:tabs>
              <w:ind w:left="-79"/>
              <w:jc w:val="both"/>
              <w:rPr>
                <w:bCs/>
                <w:spacing w:val="-2"/>
                <w:lang w:val="uz-Cyrl-UZ"/>
              </w:rPr>
            </w:pPr>
          </w:p>
        </w:tc>
      </w:tr>
      <w:tr w:rsidR="00563762" w:rsidRPr="002D11FE" w:rsidTr="0052781D">
        <w:trPr>
          <w:jc w:val="center"/>
        </w:trPr>
        <w:tc>
          <w:tcPr>
            <w:tcW w:w="1613" w:type="dxa"/>
          </w:tcPr>
          <w:p w:rsidR="00563762" w:rsidRPr="002D11FE" w:rsidRDefault="00563762" w:rsidP="00762054">
            <w:pPr>
              <w:tabs>
                <w:tab w:val="left" w:pos="177"/>
              </w:tabs>
              <w:ind w:left="-57" w:right="-57"/>
              <w:rPr>
                <w:lang w:val="uz-Cyrl-UZ"/>
              </w:rPr>
            </w:pPr>
            <w:r w:rsidRPr="002D11FE">
              <w:rPr>
                <w:b/>
                <w:sz w:val="22"/>
                <w:szCs w:val="22"/>
                <w:lang w:val="uz-Cyrl-UZ"/>
              </w:rPr>
              <w:t>Таълим соҳаси</w:t>
            </w:r>
            <w:r w:rsidRPr="002D11FE">
              <w:rPr>
                <w:sz w:val="22"/>
                <w:szCs w:val="22"/>
                <w:lang w:val="uz-Cyrl-UZ"/>
              </w:rPr>
              <w:t>:</w:t>
            </w:r>
          </w:p>
        </w:tc>
        <w:tc>
          <w:tcPr>
            <w:tcW w:w="1648" w:type="dxa"/>
          </w:tcPr>
          <w:p w:rsidR="00563762" w:rsidRPr="00762054" w:rsidRDefault="005201F3" w:rsidP="00762054">
            <w:pPr>
              <w:tabs>
                <w:tab w:val="left" w:pos="177"/>
              </w:tabs>
              <w:ind w:left="-57" w:right="-57"/>
              <w:jc w:val="center"/>
            </w:pPr>
            <w:r>
              <w:rPr>
                <w:sz w:val="22"/>
                <w:szCs w:val="22"/>
                <w:lang w:val="uz-Cyrl-UZ"/>
              </w:rPr>
              <w:t>110000-</w:t>
            </w:r>
          </w:p>
        </w:tc>
        <w:tc>
          <w:tcPr>
            <w:tcW w:w="3827" w:type="dxa"/>
          </w:tcPr>
          <w:p w:rsidR="005201F3" w:rsidRPr="002D11FE" w:rsidRDefault="005201F3" w:rsidP="005201F3">
            <w:pPr>
              <w:tabs>
                <w:tab w:val="left" w:pos="177"/>
              </w:tabs>
              <w:jc w:val="both"/>
              <w:rPr>
                <w:bCs/>
                <w:spacing w:val="-2"/>
                <w:lang w:val="uz-Cyrl-UZ"/>
              </w:rPr>
            </w:pPr>
            <w:r w:rsidRPr="005201F3">
              <w:rPr>
                <w:rFonts w:eastAsia="Calibri"/>
                <w:bCs/>
                <w:noProof/>
                <w:lang w:val="uz-Cyrl-UZ" w:eastAsia="en-US"/>
              </w:rPr>
              <w:t>Педагогика</w:t>
            </w:r>
          </w:p>
          <w:p w:rsidR="00563762" w:rsidRPr="002D11FE" w:rsidRDefault="00563762" w:rsidP="00762054">
            <w:pPr>
              <w:tabs>
                <w:tab w:val="left" w:pos="177"/>
              </w:tabs>
              <w:ind w:left="-79"/>
              <w:jc w:val="both"/>
              <w:rPr>
                <w:bCs/>
                <w:spacing w:val="-2"/>
                <w:lang w:val="uz-Cyrl-UZ"/>
              </w:rPr>
            </w:pPr>
          </w:p>
        </w:tc>
      </w:tr>
      <w:tr w:rsidR="00563762" w:rsidRPr="005201F3" w:rsidTr="0052781D">
        <w:trPr>
          <w:jc w:val="center"/>
        </w:trPr>
        <w:tc>
          <w:tcPr>
            <w:tcW w:w="1613" w:type="dxa"/>
          </w:tcPr>
          <w:p w:rsidR="00563762" w:rsidRPr="002D11FE" w:rsidRDefault="00563762" w:rsidP="00762054">
            <w:pPr>
              <w:tabs>
                <w:tab w:val="left" w:pos="177"/>
              </w:tabs>
              <w:ind w:left="-57" w:right="-57"/>
              <w:rPr>
                <w:lang w:val="uz-Cyrl-UZ"/>
              </w:rPr>
            </w:pPr>
          </w:p>
        </w:tc>
        <w:tc>
          <w:tcPr>
            <w:tcW w:w="1648" w:type="dxa"/>
          </w:tcPr>
          <w:p w:rsidR="00563762" w:rsidRPr="00762054" w:rsidRDefault="005201F3" w:rsidP="00762054">
            <w:pPr>
              <w:tabs>
                <w:tab w:val="left" w:pos="177"/>
              </w:tabs>
              <w:ind w:left="-57" w:right="-57"/>
              <w:jc w:val="center"/>
            </w:pPr>
            <w:r w:rsidRPr="00762054">
              <w:rPr>
                <w:sz w:val="22"/>
                <w:szCs w:val="22"/>
              </w:rPr>
              <w:t>51</w:t>
            </w:r>
            <w:r w:rsidR="00563762" w:rsidRPr="00762054">
              <w:rPr>
                <w:sz w:val="22"/>
                <w:szCs w:val="22"/>
              </w:rPr>
              <w:t>0000 -</w:t>
            </w:r>
          </w:p>
        </w:tc>
        <w:tc>
          <w:tcPr>
            <w:tcW w:w="3827" w:type="dxa"/>
          </w:tcPr>
          <w:p w:rsidR="00563762" w:rsidRPr="002D11FE" w:rsidRDefault="00563762" w:rsidP="00762054">
            <w:pPr>
              <w:tabs>
                <w:tab w:val="left" w:pos="177"/>
              </w:tabs>
              <w:ind w:left="-79"/>
              <w:jc w:val="both"/>
              <w:rPr>
                <w:noProof/>
                <w:lang w:val="uz-Cyrl-UZ"/>
              </w:rPr>
            </w:pPr>
            <w:r w:rsidRPr="002D11FE">
              <w:rPr>
                <w:noProof/>
                <w:sz w:val="22"/>
                <w:szCs w:val="22"/>
                <w:lang w:val="en-US"/>
              </w:rPr>
              <w:t>C</w:t>
            </w:r>
            <w:r w:rsidRPr="002D11FE">
              <w:rPr>
                <w:noProof/>
                <w:sz w:val="22"/>
                <w:szCs w:val="22"/>
                <w:lang w:val="uz-Cyrl-UZ"/>
              </w:rPr>
              <w:t>оғ</w:t>
            </w:r>
            <w:r w:rsidR="005201F3">
              <w:rPr>
                <w:noProof/>
                <w:sz w:val="22"/>
                <w:szCs w:val="22"/>
                <w:lang w:val="uz-Cyrl-UZ"/>
              </w:rPr>
              <w:t>лиқни сақлаш</w:t>
            </w:r>
          </w:p>
        </w:tc>
      </w:tr>
      <w:tr w:rsidR="00563762" w:rsidRPr="005201F3" w:rsidTr="0052781D">
        <w:trPr>
          <w:jc w:val="center"/>
        </w:trPr>
        <w:tc>
          <w:tcPr>
            <w:tcW w:w="1613" w:type="dxa"/>
          </w:tcPr>
          <w:p w:rsidR="00563762" w:rsidRPr="002D11FE" w:rsidRDefault="00563762" w:rsidP="00762054">
            <w:pPr>
              <w:tabs>
                <w:tab w:val="left" w:pos="177"/>
              </w:tabs>
              <w:ind w:left="-57" w:right="-57"/>
              <w:rPr>
                <w:lang w:val="uz-Cyrl-UZ"/>
              </w:rPr>
            </w:pPr>
          </w:p>
        </w:tc>
        <w:tc>
          <w:tcPr>
            <w:tcW w:w="1648" w:type="dxa"/>
          </w:tcPr>
          <w:p w:rsidR="00563762" w:rsidRPr="002D11FE" w:rsidRDefault="00563762" w:rsidP="00762054">
            <w:pPr>
              <w:tabs>
                <w:tab w:val="left" w:pos="177"/>
              </w:tabs>
              <w:ind w:left="-57" w:right="-57"/>
              <w:jc w:val="center"/>
              <w:rPr>
                <w:lang w:val="uz-Cyrl-UZ"/>
              </w:rPr>
            </w:pPr>
          </w:p>
        </w:tc>
        <w:tc>
          <w:tcPr>
            <w:tcW w:w="3827" w:type="dxa"/>
          </w:tcPr>
          <w:p w:rsidR="00563762" w:rsidRPr="002D11FE" w:rsidRDefault="00563762" w:rsidP="00762054">
            <w:pPr>
              <w:tabs>
                <w:tab w:val="left" w:pos="177"/>
              </w:tabs>
              <w:jc w:val="both"/>
              <w:rPr>
                <w:lang w:val="uz-Cyrl-UZ"/>
              </w:rPr>
            </w:pPr>
          </w:p>
        </w:tc>
      </w:tr>
      <w:tr w:rsidR="00563762" w:rsidRPr="002D11FE" w:rsidTr="0052781D">
        <w:trPr>
          <w:jc w:val="center"/>
        </w:trPr>
        <w:tc>
          <w:tcPr>
            <w:tcW w:w="1613" w:type="dxa"/>
          </w:tcPr>
          <w:p w:rsidR="00563762" w:rsidRPr="002D11FE" w:rsidRDefault="00563762" w:rsidP="00762054">
            <w:pPr>
              <w:tabs>
                <w:tab w:val="left" w:pos="177"/>
              </w:tabs>
              <w:ind w:left="-57" w:right="-57"/>
              <w:rPr>
                <w:lang w:val="uz-Cyrl-UZ"/>
              </w:rPr>
            </w:pPr>
            <w:r w:rsidRPr="002D11FE">
              <w:rPr>
                <w:b/>
                <w:sz w:val="22"/>
                <w:szCs w:val="22"/>
                <w:lang w:val="uz-Cyrl-UZ"/>
              </w:rPr>
              <w:t>Таълим йўналишлари</w:t>
            </w:r>
            <w:r w:rsidRPr="002D11FE">
              <w:rPr>
                <w:sz w:val="22"/>
                <w:szCs w:val="22"/>
                <w:lang w:val="uz-Cyrl-UZ"/>
              </w:rPr>
              <w:t>:</w:t>
            </w:r>
          </w:p>
        </w:tc>
        <w:tc>
          <w:tcPr>
            <w:tcW w:w="1648" w:type="dxa"/>
          </w:tcPr>
          <w:p w:rsidR="00563762" w:rsidRPr="002D11FE" w:rsidRDefault="005201F3" w:rsidP="00762054">
            <w:pPr>
              <w:tabs>
                <w:tab w:val="left" w:pos="177"/>
              </w:tabs>
              <w:ind w:left="-57" w:right="-57"/>
              <w:jc w:val="center"/>
              <w:rPr>
                <w:lang w:val="en-US"/>
              </w:rPr>
            </w:pPr>
            <w:r>
              <w:rPr>
                <w:sz w:val="22"/>
                <w:szCs w:val="22"/>
                <w:lang w:val="uz-Cyrl-UZ"/>
              </w:rPr>
              <w:t>5510100</w:t>
            </w:r>
          </w:p>
        </w:tc>
        <w:tc>
          <w:tcPr>
            <w:tcW w:w="3827" w:type="dxa"/>
          </w:tcPr>
          <w:p w:rsidR="00563762" w:rsidRPr="002D11FE" w:rsidRDefault="00563762" w:rsidP="00762054">
            <w:pPr>
              <w:tabs>
                <w:tab w:val="left" w:pos="177"/>
              </w:tabs>
              <w:ind w:left="-95"/>
              <w:jc w:val="both"/>
              <w:rPr>
                <w:lang w:val="uz-Cyrl-UZ"/>
              </w:rPr>
            </w:pPr>
            <w:r w:rsidRPr="002D11FE">
              <w:rPr>
                <w:sz w:val="22"/>
                <w:szCs w:val="22"/>
                <w:lang w:val="uz-Cyrl-UZ"/>
              </w:rPr>
              <w:t xml:space="preserve">Даволаш иши </w:t>
            </w:r>
          </w:p>
        </w:tc>
      </w:tr>
      <w:tr w:rsidR="00563762" w:rsidRPr="002D11FE" w:rsidTr="0052781D">
        <w:trPr>
          <w:jc w:val="center"/>
        </w:trPr>
        <w:tc>
          <w:tcPr>
            <w:tcW w:w="1613" w:type="dxa"/>
          </w:tcPr>
          <w:p w:rsidR="00563762" w:rsidRPr="002D11FE" w:rsidRDefault="00563762" w:rsidP="00762054">
            <w:pPr>
              <w:tabs>
                <w:tab w:val="left" w:pos="177"/>
              </w:tabs>
              <w:ind w:left="-57" w:right="-57"/>
              <w:jc w:val="both"/>
              <w:rPr>
                <w:lang w:val="uz-Cyrl-UZ"/>
              </w:rPr>
            </w:pPr>
          </w:p>
        </w:tc>
        <w:tc>
          <w:tcPr>
            <w:tcW w:w="1648" w:type="dxa"/>
          </w:tcPr>
          <w:p w:rsidR="00563762" w:rsidRPr="002D11FE" w:rsidRDefault="00563762" w:rsidP="00762054">
            <w:pPr>
              <w:tabs>
                <w:tab w:val="left" w:pos="177"/>
              </w:tabs>
              <w:ind w:left="-57" w:right="-57"/>
              <w:jc w:val="center"/>
              <w:rPr>
                <w:lang w:val="uz-Cyrl-UZ"/>
              </w:rPr>
            </w:pPr>
            <w:r w:rsidRPr="002D11FE">
              <w:rPr>
                <w:sz w:val="22"/>
                <w:szCs w:val="22"/>
              </w:rPr>
              <w:t>5</w:t>
            </w:r>
            <w:r w:rsidRPr="002D11FE">
              <w:rPr>
                <w:sz w:val="22"/>
                <w:szCs w:val="22"/>
                <w:lang w:val="uz-Cyrl-UZ"/>
              </w:rPr>
              <w:t>1110</w:t>
            </w:r>
            <w:r w:rsidRPr="002D11FE">
              <w:rPr>
                <w:sz w:val="22"/>
                <w:szCs w:val="22"/>
              </w:rPr>
              <w:t>00</w:t>
            </w:r>
          </w:p>
        </w:tc>
        <w:tc>
          <w:tcPr>
            <w:tcW w:w="3827" w:type="dxa"/>
          </w:tcPr>
          <w:p w:rsidR="00F227EE" w:rsidRDefault="00563762" w:rsidP="00F227EE">
            <w:pPr>
              <w:tabs>
                <w:tab w:val="left" w:pos="177"/>
              </w:tabs>
              <w:ind w:left="-95"/>
              <w:jc w:val="both"/>
              <w:rPr>
                <w:lang w:val="uz-Cyrl-UZ"/>
              </w:rPr>
            </w:pPr>
            <w:r w:rsidRPr="002D11FE">
              <w:rPr>
                <w:sz w:val="22"/>
                <w:szCs w:val="22"/>
                <w:lang w:val="uz-Cyrl-UZ"/>
              </w:rPr>
              <w:t>Касб таълими</w:t>
            </w:r>
          </w:p>
          <w:p w:rsidR="00563762" w:rsidRPr="002D11FE" w:rsidRDefault="00563762" w:rsidP="00F227EE">
            <w:pPr>
              <w:tabs>
                <w:tab w:val="left" w:pos="177"/>
              </w:tabs>
              <w:ind w:left="-95"/>
              <w:jc w:val="both"/>
              <w:rPr>
                <w:lang w:val="uz-Cyrl-UZ"/>
              </w:rPr>
            </w:pPr>
            <w:r w:rsidRPr="002D11FE">
              <w:rPr>
                <w:sz w:val="22"/>
                <w:szCs w:val="22"/>
                <w:lang w:val="uz-Cyrl-UZ"/>
              </w:rPr>
              <w:t>(5510100-Даволаш иши)</w:t>
            </w:r>
          </w:p>
        </w:tc>
      </w:tr>
    </w:tbl>
    <w:p w:rsidR="00563762" w:rsidRDefault="00563762" w:rsidP="00563762">
      <w:pPr>
        <w:rPr>
          <w:sz w:val="22"/>
          <w:szCs w:val="22"/>
        </w:rPr>
      </w:pPr>
    </w:p>
    <w:p w:rsidR="00525B34" w:rsidRPr="002D11FE" w:rsidRDefault="00525B34" w:rsidP="00563762">
      <w:pPr>
        <w:rPr>
          <w:sz w:val="22"/>
          <w:szCs w:val="22"/>
        </w:rPr>
      </w:pPr>
    </w:p>
    <w:p w:rsidR="00563762" w:rsidRPr="002D11FE" w:rsidRDefault="00563762" w:rsidP="00563762">
      <w:pPr>
        <w:ind w:right="-524"/>
        <w:jc w:val="right"/>
        <w:rPr>
          <w:sz w:val="22"/>
          <w:szCs w:val="22"/>
          <w:lang w:val="uz-Cyrl-UZ"/>
        </w:rPr>
      </w:pPr>
    </w:p>
    <w:p w:rsidR="00563762" w:rsidRPr="00306B6D" w:rsidRDefault="00563762" w:rsidP="00563762">
      <w:pPr>
        <w:rPr>
          <w:sz w:val="22"/>
          <w:szCs w:val="22"/>
          <w:lang w:val="uz-Cyrl-UZ"/>
        </w:rPr>
      </w:pPr>
      <w:r w:rsidRPr="00A0180C">
        <w:rPr>
          <w:sz w:val="22"/>
          <w:szCs w:val="22"/>
          <w:lang w:val="uz-Cyrl-UZ"/>
        </w:rPr>
        <w:t>Умумий</w:t>
      </w:r>
      <w:r w:rsidR="00D7261D" w:rsidRPr="00A0180C">
        <w:rPr>
          <w:sz w:val="22"/>
          <w:szCs w:val="22"/>
          <w:lang w:val="uz-Cyrl-UZ"/>
        </w:rPr>
        <w:t xml:space="preserve"> </w:t>
      </w:r>
      <w:r w:rsidR="00B7779E" w:rsidRPr="00306B6D">
        <w:rPr>
          <w:sz w:val="22"/>
          <w:szCs w:val="22"/>
          <w:lang w:val="uz-Cyrl-UZ"/>
        </w:rPr>
        <w:t>ўқув соати – 2</w:t>
      </w:r>
      <w:r w:rsidR="0055774F">
        <w:rPr>
          <w:sz w:val="22"/>
          <w:szCs w:val="22"/>
          <w:lang w:val="uz-Cyrl-UZ"/>
        </w:rPr>
        <w:t>79</w:t>
      </w:r>
      <w:r w:rsidRPr="00306B6D">
        <w:rPr>
          <w:sz w:val="22"/>
          <w:szCs w:val="22"/>
          <w:lang w:val="uz-Cyrl-UZ"/>
        </w:rPr>
        <w:t xml:space="preserve"> соат</w:t>
      </w:r>
    </w:p>
    <w:p w:rsidR="00563762" w:rsidRPr="00306B6D" w:rsidRDefault="00563762" w:rsidP="00563762">
      <w:pPr>
        <w:rPr>
          <w:sz w:val="22"/>
          <w:szCs w:val="22"/>
          <w:lang w:val="uz-Cyrl-UZ"/>
        </w:rPr>
      </w:pPr>
      <w:r w:rsidRPr="00306B6D">
        <w:rPr>
          <w:sz w:val="22"/>
          <w:szCs w:val="22"/>
          <w:lang w:val="uz-Cyrl-UZ"/>
        </w:rPr>
        <w:t>Шу жумладан:</w:t>
      </w:r>
    </w:p>
    <w:p w:rsidR="00563762" w:rsidRPr="00306B6D" w:rsidRDefault="00BF64A0" w:rsidP="00563762">
      <w:pPr>
        <w:rPr>
          <w:sz w:val="22"/>
          <w:szCs w:val="22"/>
          <w:lang w:val="uz-Cyrl-UZ"/>
        </w:rPr>
      </w:pPr>
      <w:r w:rsidRPr="00306B6D">
        <w:rPr>
          <w:sz w:val="22"/>
          <w:szCs w:val="22"/>
          <w:lang w:val="uz-Cyrl-UZ"/>
        </w:rPr>
        <w:t xml:space="preserve">Маъруза – </w:t>
      </w:r>
      <w:r w:rsidR="00306B6D" w:rsidRPr="00306B6D">
        <w:rPr>
          <w:sz w:val="22"/>
          <w:szCs w:val="22"/>
          <w:lang w:val="uz-Cyrl-UZ"/>
        </w:rPr>
        <w:t>36</w:t>
      </w:r>
      <w:r w:rsidR="00563762" w:rsidRPr="00306B6D">
        <w:rPr>
          <w:sz w:val="22"/>
          <w:szCs w:val="22"/>
          <w:lang w:val="uz-Cyrl-UZ"/>
        </w:rPr>
        <w:t xml:space="preserve"> соат </w:t>
      </w:r>
    </w:p>
    <w:p w:rsidR="00563762" w:rsidRPr="00306B6D" w:rsidRDefault="00BF64A0" w:rsidP="00563762">
      <w:pPr>
        <w:rPr>
          <w:sz w:val="22"/>
          <w:szCs w:val="22"/>
          <w:lang w:val="uz-Cyrl-UZ"/>
        </w:rPr>
      </w:pPr>
      <w:r w:rsidRPr="00306B6D">
        <w:rPr>
          <w:sz w:val="22"/>
          <w:szCs w:val="22"/>
          <w:lang w:val="uz-Cyrl-UZ"/>
        </w:rPr>
        <w:t>Амалий машғулотлар –</w:t>
      </w:r>
      <w:r w:rsidR="00306B6D" w:rsidRPr="00306B6D">
        <w:rPr>
          <w:sz w:val="22"/>
          <w:szCs w:val="22"/>
          <w:lang w:val="uz-Cyrl-UZ"/>
        </w:rPr>
        <w:t>126</w:t>
      </w:r>
      <w:r w:rsidR="00563762" w:rsidRPr="00306B6D">
        <w:rPr>
          <w:sz w:val="22"/>
          <w:szCs w:val="22"/>
          <w:lang w:val="uz-Cyrl-UZ"/>
        </w:rPr>
        <w:t xml:space="preserve"> соат </w:t>
      </w:r>
    </w:p>
    <w:p w:rsidR="00563762" w:rsidRPr="00306B6D" w:rsidRDefault="00563762" w:rsidP="00563762">
      <w:pPr>
        <w:rPr>
          <w:sz w:val="22"/>
          <w:szCs w:val="22"/>
          <w:lang w:val="uz-Cyrl-UZ"/>
        </w:rPr>
      </w:pPr>
      <w:r w:rsidRPr="00306B6D">
        <w:rPr>
          <w:sz w:val="22"/>
          <w:szCs w:val="22"/>
          <w:lang w:val="uz-Cyrl-UZ"/>
        </w:rPr>
        <w:t xml:space="preserve">Мустақил таълим соати – </w:t>
      </w:r>
      <w:r w:rsidR="0055774F">
        <w:rPr>
          <w:sz w:val="22"/>
          <w:szCs w:val="22"/>
          <w:lang w:val="uz-Cyrl-UZ"/>
        </w:rPr>
        <w:t>117</w:t>
      </w:r>
      <w:r w:rsidRPr="00306B6D">
        <w:rPr>
          <w:sz w:val="22"/>
          <w:szCs w:val="22"/>
          <w:lang w:val="uz-Cyrl-UZ"/>
        </w:rPr>
        <w:t xml:space="preserve"> соат</w:t>
      </w:r>
    </w:p>
    <w:p w:rsidR="00563762" w:rsidRDefault="00563762" w:rsidP="00563762">
      <w:pPr>
        <w:ind w:right="-524"/>
        <w:rPr>
          <w:sz w:val="22"/>
          <w:szCs w:val="22"/>
          <w:lang w:val="uz-Cyrl-UZ"/>
        </w:rPr>
      </w:pPr>
    </w:p>
    <w:p w:rsidR="00525B34" w:rsidRPr="002D11FE" w:rsidRDefault="00525B34" w:rsidP="00563762">
      <w:pPr>
        <w:ind w:right="-524"/>
        <w:rPr>
          <w:sz w:val="22"/>
          <w:szCs w:val="22"/>
          <w:lang w:val="uz-Latn-UZ"/>
        </w:rPr>
      </w:pPr>
    </w:p>
    <w:p w:rsidR="00563762" w:rsidRPr="00306B6D" w:rsidRDefault="00846D8A" w:rsidP="00563762">
      <w:pPr>
        <w:ind w:right="-524"/>
        <w:jc w:val="center"/>
        <w:rPr>
          <w:b/>
          <w:sz w:val="22"/>
          <w:szCs w:val="22"/>
          <w:lang w:val="uz-Latn-UZ"/>
        </w:rPr>
      </w:pPr>
      <w:r>
        <w:rPr>
          <w:b/>
          <w:sz w:val="22"/>
          <w:szCs w:val="22"/>
          <w:lang w:val="uz-Cyrl-UZ"/>
        </w:rPr>
        <w:t>Тошкент -201</w:t>
      </w:r>
      <w:r w:rsidR="00CB142F" w:rsidRPr="00306B6D">
        <w:rPr>
          <w:b/>
          <w:sz w:val="22"/>
          <w:szCs w:val="22"/>
          <w:lang w:val="uz-Latn-UZ"/>
        </w:rPr>
        <w:t>9</w:t>
      </w:r>
      <w:r w:rsidR="00991119" w:rsidRPr="00306B6D">
        <w:rPr>
          <w:b/>
          <w:sz w:val="22"/>
          <w:szCs w:val="22"/>
          <w:lang w:val="uz-Latn-UZ"/>
        </w:rPr>
        <w:t xml:space="preserve"> й.</w:t>
      </w:r>
    </w:p>
    <w:p w:rsidR="00563762" w:rsidRPr="002D11FE" w:rsidRDefault="00563762" w:rsidP="00991119">
      <w:pPr>
        <w:ind w:left="284" w:firstLine="784"/>
        <w:jc w:val="both"/>
        <w:rPr>
          <w:sz w:val="22"/>
          <w:szCs w:val="22"/>
          <w:lang w:val="uz-Cyrl-UZ"/>
        </w:rPr>
      </w:pPr>
      <w:r w:rsidRPr="002D11FE">
        <w:rPr>
          <w:sz w:val="22"/>
          <w:szCs w:val="22"/>
          <w:lang w:val="uz-Cyrl-UZ"/>
        </w:rPr>
        <w:lastRenderedPageBreak/>
        <w:t>Фаннинг ишчи ўқув дастури Ўзбекистон Республикаси Олий ва ўрта махсус таълим вазирлиги 201</w:t>
      </w:r>
      <w:r w:rsidR="009C01D2">
        <w:rPr>
          <w:sz w:val="22"/>
          <w:szCs w:val="22"/>
          <w:lang w:val="uz-Cyrl-UZ"/>
        </w:rPr>
        <w:t>7</w:t>
      </w:r>
      <w:r w:rsidRPr="002D11FE">
        <w:rPr>
          <w:sz w:val="22"/>
          <w:szCs w:val="22"/>
          <w:lang w:val="uz-Cyrl-UZ"/>
        </w:rPr>
        <w:t xml:space="preserve"> йил “</w:t>
      </w:r>
      <w:r w:rsidR="009C01D2">
        <w:rPr>
          <w:sz w:val="22"/>
          <w:szCs w:val="22"/>
          <w:lang w:val="uz-Cyrl-UZ"/>
        </w:rPr>
        <w:t>24</w:t>
      </w:r>
      <w:r w:rsidRPr="002D11FE">
        <w:rPr>
          <w:sz w:val="22"/>
          <w:szCs w:val="22"/>
          <w:lang w:val="uz-Latn-UZ"/>
        </w:rPr>
        <w:t>”</w:t>
      </w:r>
      <w:r w:rsidR="009C01D2">
        <w:rPr>
          <w:sz w:val="22"/>
          <w:szCs w:val="22"/>
          <w:lang w:val="uz-Cyrl-UZ"/>
        </w:rPr>
        <w:t xml:space="preserve"> апрел</w:t>
      </w:r>
      <w:r w:rsidRPr="002D11FE">
        <w:rPr>
          <w:sz w:val="22"/>
          <w:szCs w:val="22"/>
          <w:lang w:val="uz-Latn-UZ"/>
        </w:rPr>
        <w:t xml:space="preserve">_даги </w:t>
      </w:r>
      <w:r w:rsidR="009C01D2">
        <w:rPr>
          <w:sz w:val="22"/>
          <w:szCs w:val="22"/>
          <w:lang w:val="uz-Cyrl-UZ"/>
        </w:rPr>
        <w:t>107</w:t>
      </w:r>
      <w:r w:rsidRPr="002D11FE">
        <w:rPr>
          <w:sz w:val="22"/>
          <w:szCs w:val="22"/>
          <w:lang w:val="uz-Latn-UZ"/>
        </w:rPr>
        <w:t>-сонли буйру</w:t>
      </w:r>
      <w:r w:rsidRPr="002D11FE">
        <w:rPr>
          <w:sz w:val="22"/>
          <w:szCs w:val="22"/>
          <w:lang w:val="uz-Cyrl-UZ"/>
        </w:rPr>
        <w:t xml:space="preserve">ғи билан (буйруқнинг </w:t>
      </w:r>
      <w:r w:rsidR="009C01D2">
        <w:rPr>
          <w:sz w:val="22"/>
          <w:szCs w:val="22"/>
          <w:lang w:val="uz-Cyrl-UZ"/>
        </w:rPr>
        <w:t>1</w:t>
      </w:r>
      <w:r w:rsidRPr="002D11FE">
        <w:rPr>
          <w:sz w:val="22"/>
          <w:szCs w:val="22"/>
          <w:lang w:val="uz-Cyrl-UZ"/>
        </w:rPr>
        <w:t>-иловаси) тасдиқланган “Ички касалликлар пропедевтикаси” фани дастури асосида тайёрланган.</w:t>
      </w:r>
    </w:p>
    <w:p w:rsidR="00563762" w:rsidRPr="002D11FE" w:rsidRDefault="00563762" w:rsidP="00991119">
      <w:pPr>
        <w:ind w:left="284" w:firstLine="784"/>
        <w:jc w:val="both"/>
        <w:rPr>
          <w:sz w:val="22"/>
          <w:szCs w:val="22"/>
          <w:lang w:val="uz-Cyrl-UZ"/>
        </w:rPr>
      </w:pPr>
      <w:r w:rsidRPr="002D11FE">
        <w:rPr>
          <w:sz w:val="22"/>
          <w:szCs w:val="22"/>
          <w:lang w:val="uz-Cyrl-UZ"/>
        </w:rPr>
        <w:t>Фан дастури Тошкент тиббиёт ака</w:t>
      </w:r>
      <w:r w:rsidR="00991119">
        <w:rPr>
          <w:sz w:val="22"/>
          <w:szCs w:val="22"/>
          <w:lang w:val="uz-Cyrl-UZ"/>
        </w:rPr>
        <w:t>демияси Кенгашининг 20</w:t>
      </w:r>
      <w:r w:rsidR="009E75D5">
        <w:rPr>
          <w:sz w:val="22"/>
          <w:szCs w:val="22"/>
          <w:lang w:val="uz-Cyrl-UZ"/>
        </w:rPr>
        <w:t xml:space="preserve">19 </w:t>
      </w:r>
      <w:r w:rsidR="0052781D">
        <w:rPr>
          <w:sz w:val="22"/>
          <w:szCs w:val="22"/>
          <w:lang w:val="uz-Cyrl-UZ"/>
        </w:rPr>
        <w:t xml:space="preserve">йил </w:t>
      </w:r>
      <w:r w:rsidR="0052781D" w:rsidRPr="009E75D5">
        <w:rPr>
          <w:sz w:val="22"/>
          <w:szCs w:val="22"/>
          <w:u w:val="single"/>
          <w:lang w:val="uz-Cyrl-UZ"/>
        </w:rPr>
        <w:t>“</w:t>
      </w:r>
      <w:r w:rsidR="009E75D5" w:rsidRPr="009E75D5">
        <w:rPr>
          <w:sz w:val="22"/>
          <w:szCs w:val="22"/>
          <w:u w:val="single"/>
          <w:lang w:val="uz-Cyrl-UZ"/>
        </w:rPr>
        <w:t>26</w:t>
      </w:r>
      <w:r w:rsidRPr="009E75D5">
        <w:rPr>
          <w:sz w:val="22"/>
          <w:szCs w:val="22"/>
          <w:u w:val="single"/>
          <w:lang w:val="uz-Cyrl-UZ"/>
        </w:rPr>
        <w:t xml:space="preserve">” </w:t>
      </w:r>
      <w:r w:rsidR="009E75D5" w:rsidRPr="009E75D5">
        <w:rPr>
          <w:sz w:val="22"/>
          <w:szCs w:val="22"/>
          <w:u w:val="single"/>
          <w:lang w:val="uz-Cyrl-UZ"/>
        </w:rPr>
        <w:t>июн №11</w:t>
      </w:r>
      <w:r w:rsidRPr="002D11FE">
        <w:rPr>
          <w:sz w:val="22"/>
          <w:szCs w:val="22"/>
          <w:lang w:val="uz-Cyrl-UZ"/>
        </w:rPr>
        <w:t>-сонли баёни билан тасдиқланган.</w:t>
      </w:r>
    </w:p>
    <w:p w:rsidR="00563762" w:rsidRPr="002D11FE" w:rsidRDefault="00563762" w:rsidP="00563762">
      <w:pPr>
        <w:ind w:right="-1" w:firstLine="851"/>
        <w:jc w:val="both"/>
        <w:rPr>
          <w:sz w:val="22"/>
          <w:szCs w:val="22"/>
          <w:lang w:val="uz-Cyrl-UZ"/>
        </w:rPr>
      </w:pPr>
    </w:p>
    <w:tbl>
      <w:tblPr>
        <w:tblW w:w="6946" w:type="dxa"/>
        <w:jc w:val="center"/>
        <w:tblLook w:val="04A0" w:firstRow="1" w:lastRow="0" w:firstColumn="1" w:lastColumn="0" w:noHBand="0" w:noVBand="1"/>
      </w:tblPr>
      <w:tblGrid>
        <w:gridCol w:w="2465"/>
        <w:gridCol w:w="4481"/>
      </w:tblGrid>
      <w:tr w:rsidR="00563762" w:rsidRPr="002D11FE" w:rsidTr="00F227EE">
        <w:trPr>
          <w:jc w:val="center"/>
        </w:trPr>
        <w:tc>
          <w:tcPr>
            <w:tcW w:w="2465" w:type="dxa"/>
          </w:tcPr>
          <w:p w:rsidR="00563762" w:rsidRPr="002D11FE" w:rsidRDefault="00563762" w:rsidP="00F227EE">
            <w:pPr>
              <w:jc w:val="both"/>
              <w:rPr>
                <w:lang w:val="uz-Cyrl-UZ"/>
              </w:rPr>
            </w:pPr>
            <w:r w:rsidRPr="002D11FE">
              <w:rPr>
                <w:b/>
                <w:bCs/>
                <w:sz w:val="22"/>
                <w:szCs w:val="22"/>
              </w:rPr>
              <w:t>Тузувчи</w:t>
            </w:r>
            <w:r w:rsidRPr="002D11FE">
              <w:rPr>
                <w:b/>
                <w:bCs/>
                <w:sz w:val="22"/>
                <w:szCs w:val="22"/>
                <w:lang w:val="uz-Cyrl-UZ"/>
              </w:rPr>
              <w:t>лар</w:t>
            </w:r>
            <w:r w:rsidRPr="002D11FE">
              <w:rPr>
                <w:b/>
                <w:bCs/>
                <w:sz w:val="22"/>
                <w:szCs w:val="22"/>
              </w:rPr>
              <w:t>:</w:t>
            </w:r>
          </w:p>
        </w:tc>
        <w:tc>
          <w:tcPr>
            <w:tcW w:w="4481" w:type="dxa"/>
          </w:tcPr>
          <w:p w:rsidR="00563762" w:rsidRPr="002D11FE" w:rsidRDefault="00563762" w:rsidP="00762054">
            <w:pPr>
              <w:jc w:val="both"/>
            </w:pPr>
          </w:p>
        </w:tc>
      </w:tr>
      <w:tr w:rsidR="00563762" w:rsidRPr="002D11FE" w:rsidTr="00F227EE">
        <w:trPr>
          <w:trHeight w:val="834"/>
          <w:jc w:val="center"/>
        </w:trPr>
        <w:tc>
          <w:tcPr>
            <w:tcW w:w="2465" w:type="dxa"/>
          </w:tcPr>
          <w:p w:rsidR="00563762" w:rsidRPr="002D11FE" w:rsidRDefault="00563762" w:rsidP="00762054">
            <w:pPr>
              <w:jc w:val="both"/>
            </w:pPr>
            <w:r w:rsidRPr="002D11FE">
              <w:rPr>
                <w:sz w:val="22"/>
                <w:szCs w:val="22"/>
                <w:lang w:val="uz-Cyrl-UZ"/>
              </w:rPr>
              <w:t>Каримов М.Ш.</w:t>
            </w:r>
          </w:p>
        </w:tc>
        <w:tc>
          <w:tcPr>
            <w:tcW w:w="4481" w:type="dxa"/>
          </w:tcPr>
          <w:p w:rsidR="00563762" w:rsidRPr="002D11FE" w:rsidRDefault="00563762" w:rsidP="00306B6D">
            <w:pPr>
              <w:jc w:val="both"/>
              <w:rPr>
                <w:lang w:val="uz-Cyrl-UZ"/>
              </w:rPr>
            </w:pPr>
            <w:r w:rsidRPr="002D11FE">
              <w:rPr>
                <w:sz w:val="22"/>
                <w:szCs w:val="22"/>
                <w:lang w:val="uz-Cyrl-UZ"/>
              </w:rPr>
              <w:t xml:space="preserve"> ТТА </w:t>
            </w:r>
            <w:r w:rsidR="00306B6D">
              <w:rPr>
                <w:sz w:val="22"/>
                <w:szCs w:val="22"/>
                <w:lang w:val="uz-Cyrl-UZ"/>
              </w:rPr>
              <w:t xml:space="preserve">тиббий педагогика </w:t>
            </w:r>
            <w:r w:rsidRPr="002D11FE">
              <w:rPr>
                <w:sz w:val="22"/>
                <w:szCs w:val="22"/>
                <w:lang w:val="uz-Cyrl-UZ"/>
              </w:rPr>
              <w:t xml:space="preserve">факультети </w:t>
            </w:r>
            <w:r w:rsidR="00D7261D">
              <w:rPr>
                <w:sz w:val="22"/>
                <w:szCs w:val="22"/>
              </w:rPr>
              <w:t xml:space="preserve">2-сон </w:t>
            </w:r>
            <w:r w:rsidR="00D7261D" w:rsidRPr="002D11FE">
              <w:rPr>
                <w:sz w:val="22"/>
                <w:szCs w:val="22"/>
              </w:rPr>
              <w:t>Ички</w:t>
            </w:r>
            <w:r w:rsidR="00D7261D">
              <w:rPr>
                <w:sz w:val="22"/>
                <w:szCs w:val="22"/>
              </w:rPr>
              <w:t xml:space="preserve"> </w:t>
            </w:r>
            <w:r w:rsidR="00D7261D" w:rsidRPr="002D11FE">
              <w:rPr>
                <w:sz w:val="22"/>
                <w:szCs w:val="22"/>
              </w:rPr>
              <w:t>касалликлар</w:t>
            </w:r>
            <w:r w:rsidR="00D7261D">
              <w:rPr>
                <w:sz w:val="22"/>
                <w:szCs w:val="22"/>
              </w:rPr>
              <w:t xml:space="preserve"> </w:t>
            </w:r>
            <w:r w:rsidR="00D7261D" w:rsidRPr="002D11FE">
              <w:rPr>
                <w:sz w:val="22"/>
                <w:szCs w:val="22"/>
              </w:rPr>
              <w:t>пропедевтикаси</w:t>
            </w:r>
            <w:r w:rsidR="00D7261D">
              <w:rPr>
                <w:sz w:val="22"/>
                <w:szCs w:val="22"/>
              </w:rPr>
              <w:t xml:space="preserve"> </w:t>
            </w:r>
            <w:r w:rsidR="00D7261D" w:rsidRPr="002D11FE">
              <w:rPr>
                <w:sz w:val="22"/>
                <w:szCs w:val="22"/>
              </w:rPr>
              <w:t xml:space="preserve"> </w:t>
            </w:r>
            <w:r w:rsidRPr="002D11FE">
              <w:rPr>
                <w:sz w:val="22"/>
                <w:szCs w:val="22"/>
                <w:lang w:val="uz-Cyrl-UZ"/>
              </w:rPr>
              <w:t>кафедраси кафедра мудири  профессор, т.ф.д.</w:t>
            </w:r>
          </w:p>
        </w:tc>
      </w:tr>
      <w:tr w:rsidR="00563762" w:rsidRPr="002D11FE" w:rsidTr="00F227EE">
        <w:trPr>
          <w:jc w:val="center"/>
        </w:trPr>
        <w:tc>
          <w:tcPr>
            <w:tcW w:w="2465" w:type="dxa"/>
          </w:tcPr>
          <w:p w:rsidR="00563762" w:rsidRPr="002D11FE" w:rsidRDefault="00CB142F" w:rsidP="00F227EE">
            <w:pPr>
              <w:jc w:val="both"/>
            </w:pPr>
            <w:r>
              <w:rPr>
                <w:sz w:val="22"/>
                <w:szCs w:val="22"/>
              </w:rPr>
              <w:t>Худайберганова Н.Х</w:t>
            </w:r>
            <w:r w:rsidR="00563762" w:rsidRPr="002D11FE">
              <w:rPr>
                <w:sz w:val="22"/>
                <w:szCs w:val="22"/>
              </w:rPr>
              <w:t>.</w:t>
            </w:r>
          </w:p>
        </w:tc>
        <w:tc>
          <w:tcPr>
            <w:tcW w:w="4481" w:type="dxa"/>
          </w:tcPr>
          <w:p w:rsidR="00563762" w:rsidRPr="002D11FE" w:rsidRDefault="00563762" w:rsidP="00306B6D">
            <w:pPr>
              <w:jc w:val="both"/>
            </w:pPr>
            <w:r w:rsidRPr="002D11FE">
              <w:rPr>
                <w:sz w:val="22"/>
                <w:szCs w:val="22"/>
                <w:lang w:val="uz-Cyrl-UZ"/>
              </w:rPr>
              <w:t xml:space="preserve">ТТА </w:t>
            </w:r>
            <w:r w:rsidR="00306B6D">
              <w:rPr>
                <w:sz w:val="22"/>
                <w:szCs w:val="22"/>
                <w:lang w:val="uz-Cyrl-UZ"/>
              </w:rPr>
              <w:t xml:space="preserve">тиббий педагогика </w:t>
            </w:r>
            <w:r w:rsidRPr="002D11FE">
              <w:rPr>
                <w:sz w:val="22"/>
                <w:szCs w:val="22"/>
              </w:rPr>
              <w:t xml:space="preserve">факультети </w:t>
            </w:r>
            <w:r w:rsidR="00D7261D">
              <w:rPr>
                <w:sz w:val="22"/>
                <w:szCs w:val="22"/>
              </w:rPr>
              <w:t xml:space="preserve">2-сон </w:t>
            </w:r>
            <w:r w:rsidR="00D7261D" w:rsidRPr="002D11FE">
              <w:rPr>
                <w:sz w:val="22"/>
                <w:szCs w:val="22"/>
              </w:rPr>
              <w:t>Ички</w:t>
            </w:r>
            <w:r w:rsidR="00D7261D">
              <w:rPr>
                <w:sz w:val="22"/>
                <w:szCs w:val="22"/>
              </w:rPr>
              <w:t xml:space="preserve"> </w:t>
            </w:r>
            <w:r w:rsidR="00D7261D" w:rsidRPr="002D11FE">
              <w:rPr>
                <w:sz w:val="22"/>
                <w:szCs w:val="22"/>
              </w:rPr>
              <w:t>касалликлар</w:t>
            </w:r>
            <w:r w:rsidR="00D7261D">
              <w:rPr>
                <w:sz w:val="22"/>
                <w:szCs w:val="22"/>
              </w:rPr>
              <w:t xml:space="preserve"> </w:t>
            </w:r>
            <w:r w:rsidR="00D7261D" w:rsidRPr="002D11FE">
              <w:rPr>
                <w:sz w:val="22"/>
                <w:szCs w:val="22"/>
              </w:rPr>
              <w:t>пропедевтикаси</w:t>
            </w:r>
            <w:r w:rsidR="00D7261D">
              <w:rPr>
                <w:sz w:val="22"/>
                <w:szCs w:val="22"/>
              </w:rPr>
              <w:t xml:space="preserve"> </w:t>
            </w:r>
            <w:r w:rsidR="00D7261D" w:rsidRPr="002D11FE">
              <w:rPr>
                <w:sz w:val="22"/>
                <w:szCs w:val="22"/>
              </w:rPr>
              <w:t xml:space="preserve"> </w:t>
            </w:r>
            <w:r w:rsidRPr="002D11FE">
              <w:rPr>
                <w:sz w:val="22"/>
                <w:szCs w:val="22"/>
              </w:rPr>
              <w:t>кафедраси</w:t>
            </w:r>
            <w:r w:rsidR="00D7261D">
              <w:rPr>
                <w:sz w:val="22"/>
                <w:szCs w:val="22"/>
              </w:rPr>
              <w:t xml:space="preserve"> </w:t>
            </w:r>
            <w:r w:rsidR="00CB142F">
              <w:rPr>
                <w:sz w:val="22"/>
                <w:szCs w:val="22"/>
                <w:lang w:val="uz-Cyrl-UZ"/>
              </w:rPr>
              <w:t>катта ўқитувчиси</w:t>
            </w:r>
            <w:r w:rsidRPr="002D11FE">
              <w:rPr>
                <w:sz w:val="22"/>
                <w:szCs w:val="22"/>
                <w:lang w:val="uz-Latn-UZ"/>
              </w:rPr>
              <w:t>.</w:t>
            </w:r>
          </w:p>
        </w:tc>
      </w:tr>
      <w:tr w:rsidR="00563762" w:rsidRPr="002D11FE" w:rsidTr="00F227EE">
        <w:trPr>
          <w:trHeight w:val="83"/>
          <w:jc w:val="center"/>
        </w:trPr>
        <w:tc>
          <w:tcPr>
            <w:tcW w:w="2465" w:type="dxa"/>
          </w:tcPr>
          <w:p w:rsidR="00563762" w:rsidRPr="002D11FE" w:rsidRDefault="00F227EE" w:rsidP="00762054">
            <w:pPr>
              <w:jc w:val="both"/>
            </w:pPr>
            <w:r>
              <w:rPr>
                <w:sz w:val="22"/>
                <w:szCs w:val="22"/>
              </w:rPr>
              <w:t>Сибиркина М.В.</w:t>
            </w:r>
          </w:p>
        </w:tc>
        <w:tc>
          <w:tcPr>
            <w:tcW w:w="4481" w:type="dxa"/>
          </w:tcPr>
          <w:p w:rsidR="00563762" w:rsidRPr="002D11FE" w:rsidRDefault="00F227EE" w:rsidP="00D7261D">
            <w:pPr>
              <w:jc w:val="both"/>
            </w:pPr>
            <w:r w:rsidRPr="002D11FE">
              <w:rPr>
                <w:sz w:val="22"/>
                <w:szCs w:val="22"/>
                <w:lang w:val="uz-Cyrl-UZ"/>
              </w:rPr>
              <w:t xml:space="preserve">ТТА </w:t>
            </w:r>
            <w:r>
              <w:rPr>
                <w:sz w:val="22"/>
                <w:szCs w:val="22"/>
                <w:lang w:val="uz-Cyrl-UZ"/>
              </w:rPr>
              <w:t xml:space="preserve">тиббий педагогика </w:t>
            </w:r>
            <w:r w:rsidRPr="002D11FE">
              <w:rPr>
                <w:sz w:val="22"/>
                <w:szCs w:val="22"/>
              </w:rPr>
              <w:t xml:space="preserve">факультети </w:t>
            </w:r>
            <w:r w:rsidR="00D7261D">
              <w:rPr>
                <w:sz w:val="22"/>
                <w:szCs w:val="22"/>
              </w:rPr>
              <w:t xml:space="preserve">2-сон </w:t>
            </w:r>
            <w:r w:rsidRPr="002D11FE">
              <w:rPr>
                <w:sz w:val="22"/>
                <w:szCs w:val="22"/>
              </w:rPr>
              <w:t>Ички</w:t>
            </w:r>
            <w:r w:rsidR="00D7261D">
              <w:rPr>
                <w:sz w:val="22"/>
                <w:szCs w:val="22"/>
              </w:rPr>
              <w:t xml:space="preserve"> </w:t>
            </w:r>
            <w:r w:rsidRPr="002D11FE">
              <w:rPr>
                <w:sz w:val="22"/>
                <w:szCs w:val="22"/>
              </w:rPr>
              <w:t>касалликлар</w:t>
            </w:r>
            <w:r w:rsidR="00D7261D">
              <w:rPr>
                <w:sz w:val="22"/>
                <w:szCs w:val="22"/>
              </w:rPr>
              <w:t xml:space="preserve"> </w:t>
            </w:r>
            <w:r w:rsidRPr="002D11FE">
              <w:rPr>
                <w:sz w:val="22"/>
                <w:szCs w:val="22"/>
              </w:rPr>
              <w:t>пропедевтикаси</w:t>
            </w:r>
            <w:r>
              <w:rPr>
                <w:sz w:val="22"/>
                <w:szCs w:val="22"/>
              </w:rPr>
              <w:t xml:space="preserve"> </w:t>
            </w:r>
            <w:r w:rsidRPr="002D11FE">
              <w:rPr>
                <w:sz w:val="22"/>
                <w:szCs w:val="22"/>
              </w:rPr>
              <w:t xml:space="preserve"> кафедраси</w:t>
            </w:r>
            <w:r w:rsidR="00D7261D">
              <w:rPr>
                <w:sz w:val="22"/>
                <w:szCs w:val="22"/>
              </w:rPr>
              <w:t xml:space="preserve"> </w:t>
            </w:r>
            <w:r>
              <w:rPr>
                <w:sz w:val="22"/>
                <w:szCs w:val="22"/>
              </w:rPr>
              <w:t>доценти</w:t>
            </w:r>
          </w:p>
        </w:tc>
      </w:tr>
    </w:tbl>
    <w:p w:rsidR="00F227EE" w:rsidRDefault="00F227EE" w:rsidP="00F227EE">
      <w:pPr>
        <w:jc w:val="both"/>
        <w:rPr>
          <w:b/>
          <w:sz w:val="22"/>
          <w:szCs w:val="22"/>
          <w:lang w:val="uz-Cyrl-UZ"/>
        </w:rPr>
      </w:pPr>
    </w:p>
    <w:p w:rsidR="00563762" w:rsidRPr="002D11FE" w:rsidRDefault="00563762" w:rsidP="00F227EE">
      <w:pPr>
        <w:jc w:val="both"/>
        <w:rPr>
          <w:b/>
          <w:sz w:val="22"/>
          <w:szCs w:val="22"/>
        </w:rPr>
      </w:pPr>
      <w:r w:rsidRPr="002D11FE">
        <w:rPr>
          <w:b/>
          <w:sz w:val="22"/>
          <w:szCs w:val="22"/>
          <w:lang w:val="uz-Cyrl-UZ"/>
        </w:rPr>
        <w:t>Тақ</w:t>
      </w:r>
      <w:r w:rsidRPr="002D11FE">
        <w:rPr>
          <w:b/>
          <w:sz w:val="22"/>
          <w:szCs w:val="22"/>
        </w:rPr>
        <w:t xml:space="preserve">ризчилар:  </w:t>
      </w:r>
    </w:p>
    <w:p w:rsidR="00563762" w:rsidRPr="002D11FE" w:rsidRDefault="00563762" w:rsidP="002D11FE">
      <w:pPr>
        <w:ind w:firstLine="360"/>
        <w:jc w:val="both"/>
        <w:rPr>
          <w:b/>
          <w:sz w:val="22"/>
          <w:szCs w:val="22"/>
          <w:lang w:val="uz-Cyrl-UZ"/>
        </w:rPr>
      </w:pPr>
    </w:p>
    <w:tbl>
      <w:tblPr>
        <w:tblW w:w="6925" w:type="dxa"/>
        <w:tblLook w:val="04A0" w:firstRow="1" w:lastRow="0" w:firstColumn="1" w:lastColumn="0" w:noHBand="0" w:noVBand="1"/>
      </w:tblPr>
      <w:tblGrid>
        <w:gridCol w:w="1809"/>
        <w:gridCol w:w="5116"/>
      </w:tblGrid>
      <w:tr w:rsidR="00482B39" w:rsidRPr="002D11FE" w:rsidTr="00482B39">
        <w:tc>
          <w:tcPr>
            <w:tcW w:w="1809" w:type="dxa"/>
            <w:shd w:val="clear" w:color="auto" w:fill="auto"/>
          </w:tcPr>
          <w:p w:rsidR="00482B39" w:rsidRPr="00704CD8" w:rsidRDefault="00482B39" w:rsidP="00482B39">
            <w:pPr>
              <w:jc w:val="both"/>
              <w:rPr>
                <w:lang w:val="uz-Cyrl-UZ"/>
              </w:rPr>
            </w:pPr>
            <w:r w:rsidRPr="00704CD8">
              <w:rPr>
                <w:lang w:val="uz-Cyrl-UZ"/>
              </w:rPr>
              <w:t>А.Г.Гадаев</w:t>
            </w:r>
          </w:p>
        </w:tc>
        <w:tc>
          <w:tcPr>
            <w:tcW w:w="5116" w:type="dxa"/>
            <w:shd w:val="clear" w:color="auto" w:fill="auto"/>
          </w:tcPr>
          <w:p w:rsidR="00482B39" w:rsidRPr="00704CD8" w:rsidRDefault="00482B39" w:rsidP="00482B39">
            <w:pPr>
              <w:jc w:val="both"/>
              <w:rPr>
                <w:lang w:val="uz-Cyrl-UZ"/>
              </w:rPr>
            </w:pPr>
            <w:r w:rsidRPr="00704CD8">
              <w:rPr>
                <w:lang w:val="uz-Cyrl-UZ"/>
              </w:rPr>
              <w:t>Тошкент тиббиёт академияси тиббий педагогика факултети, Ички касалликлар №3 кафедраси профессори, т.ф.д.</w:t>
            </w:r>
          </w:p>
        </w:tc>
      </w:tr>
      <w:tr w:rsidR="00482B39" w:rsidRPr="002D11FE" w:rsidTr="00482B39">
        <w:tc>
          <w:tcPr>
            <w:tcW w:w="1809" w:type="dxa"/>
            <w:shd w:val="clear" w:color="auto" w:fill="auto"/>
          </w:tcPr>
          <w:p w:rsidR="00482B39" w:rsidRPr="00704CD8" w:rsidRDefault="00482B39" w:rsidP="00482B39">
            <w:pPr>
              <w:jc w:val="both"/>
              <w:rPr>
                <w:lang w:val="uz-Cyrl-UZ"/>
              </w:rPr>
            </w:pPr>
            <w:r w:rsidRPr="00704CD8">
              <w:rPr>
                <w:lang w:val="uz-Cyrl-UZ"/>
              </w:rPr>
              <w:t>М.О.Собиров</w:t>
            </w:r>
          </w:p>
        </w:tc>
        <w:tc>
          <w:tcPr>
            <w:tcW w:w="5116" w:type="dxa"/>
            <w:shd w:val="clear" w:color="auto" w:fill="auto"/>
          </w:tcPr>
          <w:p w:rsidR="00482B39" w:rsidRPr="00704CD8" w:rsidRDefault="00482B39" w:rsidP="00482B39">
            <w:pPr>
              <w:jc w:val="both"/>
              <w:rPr>
                <w:lang w:val="uz-Cyrl-UZ"/>
              </w:rPr>
            </w:pPr>
            <w:r w:rsidRPr="00704CD8">
              <w:rPr>
                <w:lang w:val="uz-Cyrl-UZ"/>
              </w:rPr>
              <w:t>Тошкент Давлат стоматология институти, Ички, асаб касалликлар, клиник фармокология, ХДТ ва фтизиатрия кафедраси мудири, т.ф.д.</w:t>
            </w:r>
          </w:p>
        </w:tc>
      </w:tr>
    </w:tbl>
    <w:p w:rsidR="00991119" w:rsidRDefault="00991119" w:rsidP="00991119">
      <w:pPr>
        <w:jc w:val="both"/>
        <w:rPr>
          <w:sz w:val="22"/>
          <w:szCs w:val="22"/>
          <w:lang w:val="uz-Cyrl-UZ"/>
        </w:rPr>
      </w:pPr>
    </w:p>
    <w:p w:rsidR="00991119" w:rsidRPr="00BF3EC9" w:rsidRDefault="00991119" w:rsidP="00991119">
      <w:pPr>
        <w:jc w:val="both"/>
        <w:rPr>
          <w:sz w:val="22"/>
          <w:szCs w:val="22"/>
          <w:lang w:val="uz-Cyrl-UZ"/>
        </w:rPr>
      </w:pPr>
      <w:r w:rsidRPr="00991119">
        <w:rPr>
          <w:sz w:val="22"/>
          <w:szCs w:val="22"/>
          <w:lang w:val="uz-Cyrl-UZ"/>
        </w:rPr>
        <w:t xml:space="preserve">ТТА </w:t>
      </w:r>
      <w:r w:rsidR="00306B6D">
        <w:rPr>
          <w:sz w:val="22"/>
          <w:szCs w:val="22"/>
          <w:lang w:val="uz-Cyrl-UZ"/>
        </w:rPr>
        <w:t>тиббий педагогика</w:t>
      </w:r>
    </w:p>
    <w:p w:rsidR="00306B6D" w:rsidRDefault="00991119" w:rsidP="00991119">
      <w:pPr>
        <w:jc w:val="both"/>
        <w:rPr>
          <w:sz w:val="22"/>
          <w:szCs w:val="22"/>
          <w:lang w:val="uz-Cyrl-UZ"/>
        </w:rPr>
      </w:pPr>
      <w:r w:rsidRPr="00991119">
        <w:rPr>
          <w:sz w:val="22"/>
          <w:szCs w:val="22"/>
          <w:lang w:val="uz-Cyrl-UZ"/>
        </w:rPr>
        <w:t xml:space="preserve">факультети декани:                                        </w:t>
      </w:r>
      <w:r w:rsidR="00D7261D">
        <w:rPr>
          <w:sz w:val="22"/>
          <w:szCs w:val="22"/>
          <w:lang w:val="uz-Cyrl-UZ"/>
        </w:rPr>
        <w:t xml:space="preserve">          </w:t>
      </w:r>
      <w:r w:rsidRPr="00991119">
        <w:rPr>
          <w:sz w:val="22"/>
          <w:szCs w:val="22"/>
          <w:lang w:val="uz-Cyrl-UZ"/>
        </w:rPr>
        <w:t xml:space="preserve"> </w:t>
      </w:r>
      <w:r w:rsidR="00306B6D">
        <w:rPr>
          <w:sz w:val="22"/>
          <w:szCs w:val="22"/>
          <w:lang w:val="uz-Cyrl-UZ"/>
        </w:rPr>
        <w:t>А.А.Хамраев</w:t>
      </w:r>
    </w:p>
    <w:p w:rsidR="00306B6D" w:rsidRDefault="00306B6D" w:rsidP="00991119">
      <w:pPr>
        <w:jc w:val="both"/>
        <w:rPr>
          <w:sz w:val="22"/>
          <w:szCs w:val="22"/>
          <w:lang w:val="uz-Cyrl-UZ"/>
        </w:rPr>
      </w:pPr>
    </w:p>
    <w:p w:rsidR="00D7261D" w:rsidRDefault="00D7261D" w:rsidP="00991119">
      <w:pPr>
        <w:jc w:val="both"/>
        <w:rPr>
          <w:sz w:val="22"/>
          <w:szCs w:val="22"/>
        </w:rPr>
      </w:pPr>
      <w:r>
        <w:rPr>
          <w:sz w:val="22"/>
          <w:szCs w:val="22"/>
        </w:rPr>
        <w:t xml:space="preserve">2-сон </w:t>
      </w:r>
      <w:r w:rsidRPr="002D11FE">
        <w:rPr>
          <w:sz w:val="22"/>
          <w:szCs w:val="22"/>
        </w:rPr>
        <w:t>Ички</w:t>
      </w:r>
      <w:r>
        <w:rPr>
          <w:sz w:val="22"/>
          <w:szCs w:val="22"/>
        </w:rPr>
        <w:t xml:space="preserve"> </w:t>
      </w:r>
      <w:r w:rsidRPr="002D11FE">
        <w:rPr>
          <w:sz w:val="22"/>
          <w:szCs w:val="22"/>
        </w:rPr>
        <w:t>касалликлар</w:t>
      </w:r>
      <w:r>
        <w:rPr>
          <w:sz w:val="22"/>
          <w:szCs w:val="22"/>
        </w:rPr>
        <w:t xml:space="preserve"> </w:t>
      </w:r>
      <w:r w:rsidRPr="002D11FE">
        <w:rPr>
          <w:sz w:val="22"/>
          <w:szCs w:val="22"/>
        </w:rPr>
        <w:t>пропедевтикаси</w:t>
      </w:r>
      <w:r>
        <w:rPr>
          <w:sz w:val="22"/>
          <w:szCs w:val="22"/>
        </w:rPr>
        <w:t xml:space="preserve"> </w:t>
      </w:r>
      <w:r w:rsidRPr="002D11FE">
        <w:rPr>
          <w:sz w:val="22"/>
          <w:szCs w:val="22"/>
        </w:rPr>
        <w:t xml:space="preserve"> </w:t>
      </w:r>
    </w:p>
    <w:p w:rsidR="00991119" w:rsidRPr="00991119" w:rsidRDefault="00991119" w:rsidP="00991119">
      <w:pPr>
        <w:jc w:val="both"/>
        <w:rPr>
          <w:sz w:val="22"/>
          <w:szCs w:val="22"/>
          <w:lang w:val="uz-Cyrl-UZ"/>
        </w:rPr>
      </w:pPr>
      <w:r w:rsidRPr="00991119">
        <w:rPr>
          <w:rFonts w:eastAsia="Calibri"/>
          <w:sz w:val="22"/>
          <w:szCs w:val="22"/>
          <w:lang w:val="uz-Cyrl-UZ" w:eastAsia="en-US"/>
        </w:rPr>
        <w:t>к</w:t>
      </w:r>
      <w:r w:rsidRPr="00991119">
        <w:rPr>
          <w:sz w:val="22"/>
          <w:szCs w:val="22"/>
          <w:lang w:val="uz-Cyrl-UZ"/>
        </w:rPr>
        <w:t xml:space="preserve">афедраси мудири:                                                   </w:t>
      </w:r>
      <w:r w:rsidR="001062E1">
        <w:rPr>
          <w:rFonts w:eastAsia="Calibri"/>
          <w:sz w:val="22"/>
          <w:szCs w:val="22"/>
          <w:lang w:val="uz-Cyrl-UZ" w:eastAsia="en-US"/>
        </w:rPr>
        <w:t>М.Ш.Каримов</w:t>
      </w:r>
    </w:p>
    <w:p w:rsidR="00991119" w:rsidRPr="00991119" w:rsidRDefault="00991119" w:rsidP="00991119">
      <w:pPr>
        <w:jc w:val="both"/>
        <w:rPr>
          <w:sz w:val="22"/>
          <w:szCs w:val="22"/>
          <w:lang w:val="uz-Cyrl-UZ"/>
        </w:rPr>
      </w:pPr>
    </w:p>
    <w:p w:rsidR="00563762" w:rsidRPr="00991119" w:rsidRDefault="00991119" w:rsidP="00991119">
      <w:pPr>
        <w:pStyle w:val="2"/>
        <w:spacing w:line="360" w:lineRule="auto"/>
        <w:ind w:left="0"/>
        <w:jc w:val="both"/>
        <w:rPr>
          <w:sz w:val="22"/>
          <w:szCs w:val="22"/>
          <w:lang w:val="uz-Cyrl-UZ"/>
        </w:rPr>
      </w:pPr>
      <w:r w:rsidRPr="00991119">
        <w:rPr>
          <w:sz w:val="22"/>
          <w:szCs w:val="22"/>
          <w:lang w:val="uz-Cyrl-UZ"/>
        </w:rPr>
        <w:t>Ўқув услубий бўлим бошлиғи</w:t>
      </w:r>
      <w:r w:rsidRPr="00991119">
        <w:rPr>
          <w:sz w:val="22"/>
          <w:szCs w:val="22"/>
          <w:lang w:val="uz-Cyrl-UZ"/>
        </w:rPr>
        <w:tab/>
      </w:r>
      <w:r w:rsidRPr="00991119">
        <w:rPr>
          <w:sz w:val="22"/>
          <w:szCs w:val="22"/>
          <w:lang w:val="uz-Cyrl-UZ"/>
        </w:rPr>
        <w:tab/>
      </w:r>
      <w:r w:rsidR="00D7261D">
        <w:rPr>
          <w:sz w:val="22"/>
          <w:szCs w:val="22"/>
          <w:lang w:val="uz-Cyrl-UZ"/>
        </w:rPr>
        <w:t xml:space="preserve">                   </w:t>
      </w:r>
      <w:r w:rsidR="00F227EE">
        <w:rPr>
          <w:sz w:val="22"/>
          <w:szCs w:val="22"/>
          <w:lang w:val="uz-Cyrl-UZ"/>
        </w:rPr>
        <w:t>Ш.Ш.Массавиров</w:t>
      </w:r>
    </w:p>
    <w:p w:rsidR="00563762" w:rsidRPr="00CB142F" w:rsidRDefault="00563762" w:rsidP="00CB142F">
      <w:pPr>
        <w:ind w:right="-524"/>
        <w:rPr>
          <w:b/>
          <w:sz w:val="20"/>
          <w:szCs w:val="20"/>
          <w:lang w:val="uz-Cyrl-UZ"/>
        </w:rPr>
      </w:pPr>
      <w:r w:rsidRPr="00CB142F">
        <w:rPr>
          <w:b/>
          <w:sz w:val="20"/>
          <w:szCs w:val="20"/>
          <w:lang w:val="uz-Cyrl-UZ"/>
        </w:rPr>
        <w:lastRenderedPageBreak/>
        <w:t>1.</w:t>
      </w:r>
      <w:r w:rsidR="00CB142F" w:rsidRPr="00CB142F">
        <w:rPr>
          <w:b/>
          <w:sz w:val="20"/>
          <w:szCs w:val="20"/>
          <w:lang w:val="uz-Cyrl-UZ"/>
        </w:rPr>
        <w:t>ЎҚУВ ФАНИ ЎҚИТИЛИШИ БЎЙИЧА УСЛУБИЙ КЎРСАТМАЛАР</w:t>
      </w:r>
    </w:p>
    <w:p w:rsidR="00563762" w:rsidRPr="002D11FE" w:rsidRDefault="00563762" w:rsidP="00563762">
      <w:pPr>
        <w:pStyle w:val="2"/>
        <w:spacing w:line="240" w:lineRule="auto"/>
        <w:ind w:left="0" w:firstLine="600"/>
        <w:jc w:val="both"/>
        <w:rPr>
          <w:rStyle w:val="a3"/>
          <w:sz w:val="22"/>
          <w:szCs w:val="22"/>
          <w:lang w:val="uz-Cyrl-UZ"/>
        </w:rPr>
      </w:pPr>
      <w:r w:rsidRPr="002D11FE">
        <w:rPr>
          <w:sz w:val="22"/>
          <w:szCs w:val="22"/>
          <w:lang w:val="uz-Cyrl-UZ"/>
        </w:rPr>
        <w:t xml:space="preserve">Ички касалликлар пропедевтикаси барча касалликларнинг симптом ва синдромларини, ички аъзолар касалликлари диагностикасида </w:t>
      </w:r>
      <w:r w:rsidRPr="002D11FE">
        <w:rPr>
          <w:sz w:val="22"/>
          <w:szCs w:val="22"/>
          <w:lang w:val="uz-Latn-UZ"/>
        </w:rPr>
        <w:t>қ</w:t>
      </w:r>
      <w:r w:rsidRPr="002D11FE">
        <w:rPr>
          <w:sz w:val="22"/>
          <w:szCs w:val="22"/>
          <w:lang w:val="uz-Cyrl-UZ"/>
        </w:rPr>
        <w:t xml:space="preserve">ўлланиладиган янги текширув усулларини, ташхис </w:t>
      </w:r>
      <w:r w:rsidRPr="002D11FE">
        <w:rPr>
          <w:sz w:val="22"/>
          <w:szCs w:val="22"/>
          <w:lang w:val="uz-Latn-UZ"/>
        </w:rPr>
        <w:t>қ</w:t>
      </w:r>
      <w:r w:rsidRPr="002D11FE">
        <w:rPr>
          <w:sz w:val="22"/>
          <w:szCs w:val="22"/>
          <w:lang w:val="uz-Cyrl-UZ"/>
        </w:rPr>
        <w:t>ўйиш ва беморнинг тиббий баённомасини ёзишни ўргатади. Симптоматология, диагностика ва хусусий патология асослари ажралмас бо</w:t>
      </w:r>
      <w:r w:rsidRPr="002D11FE">
        <w:rPr>
          <w:sz w:val="22"/>
          <w:szCs w:val="22"/>
          <w:lang w:val="uz-Latn-UZ"/>
        </w:rPr>
        <w:t>ғ</w:t>
      </w:r>
      <w:r w:rsidRPr="002D11FE">
        <w:rPr>
          <w:sz w:val="22"/>
          <w:szCs w:val="22"/>
          <w:lang w:val="uz-Cyrl-UZ"/>
        </w:rPr>
        <w:t>ли</w:t>
      </w:r>
      <w:r w:rsidRPr="002D11FE">
        <w:rPr>
          <w:sz w:val="22"/>
          <w:szCs w:val="22"/>
        </w:rPr>
        <w:t>қ</w:t>
      </w:r>
      <w:r w:rsidRPr="002D11FE">
        <w:rPr>
          <w:sz w:val="22"/>
          <w:szCs w:val="22"/>
          <w:lang w:val="uz-Cyrl-UZ"/>
        </w:rPr>
        <w:t xml:space="preserve">ликда </w:t>
      </w:r>
      <w:r w:rsidRPr="002D11FE">
        <w:rPr>
          <w:sz w:val="22"/>
          <w:szCs w:val="22"/>
        </w:rPr>
        <w:t>ў</w:t>
      </w:r>
      <w:r w:rsidRPr="002D11FE">
        <w:rPr>
          <w:sz w:val="22"/>
          <w:szCs w:val="22"/>
          <w:lang w:val="uz-Cyrl-UZ"/>
        </w:rPr>
        <w:t xml:space="preserve">рганилиши керак. </w:t>
      </w:r>
    </w:p>
    <w:p w:rsidR="00563762" w:rsidRPr="002D11FE" w:rsidRDefault="00563762" w:rsidP="00563762">
      <w:pPr>
        <w:ind w:firstLine="709"/>
        <w:jc w:val="both"/>
        <w:rPr>
          <w:sz w:val="22"/>
          <w:szCs w:val="22"/>
          <w:lang w:val="uz-Cyrl-UZ"/>
        </w:rPr>
      </w:pPr>
      <w:r w:rsidRPr="002D11FE">
        <w:rPr>
          <w:sz w:val="22"/>
          <w:szCs w:val="22"/>
          <w:lang w:val="uz-Cyrl-UZ"/>
        </w:rPr>
        <w:t xml:space="preserve">Фан бўйича талабаларнинг билим, кўникма ва малакаларига қуйидаги талаблар қўйилади. </w:t>
      </w:r>
      <w:r w:rsidRPr="002D11FE">
        <w:rPr>
          <w:b/>
          <w:i/>
          <w:sz w:val="22"/>
          <w:szCs w:val="22"/>
          <w:lang w:val="uz-Cyrl-UZ"/>
        </w:rPr>
        <w:t>Талаба:</w:t>
      </w:r>
    </w:p>
    <w:p w:rsidR="00563762" w:rsidRPr="00760B73" w:rsidRDefault="00563762" w:rsidP="00563762">
      <w:pPr>
        <w:jc w:val="both"/>
        <w:rPr>
          <w:snapToGrid w:val="0"/>
          <w:sz w:val="22"/>
          <w:szCs w:val="22"/>
          <w:lang w:val="uz-Cyrl-UZ"/>
        </w:rPr>
      </w:pPr>
      <w:r w:rsidRPr="00760B73">
        <w:rPr>
          <w:snapToGrid w:val="0"/>
          <w:sz w:val="22"/>
          <w:szCs w:val="22"/>
          <w:lang w:val="uz-Cyrl-UZ"/>
        </w:rPr>
        <w:t xml:space="preserve">-клиник ташхис </w:t>
      </w:r>
      <w:r w:rsidRPr="002D11FE">
        <w:rPr>
          <w:snapToGrid w:val="0"/>
          <w:sz w:val="22"/>
          <w:szCs w:val="22"/>
          <w:lang w:val="uz-Cyrl-UZ"/>
        </w:rPr>
        <w:t>қў</w:t>
      </w:r>
      <w:r w:rsidR="00310A7B">
        <w:rPr>
          <w:snapToGrid w:val="0"/>
          <w:sz w:val="22"/>
          <w:szCs w:val="22"/>
          <w:lang w:val="uz-Cyrl-UZ"/>
        </w:rPr>
        <w:t>йиш усуллари</w:t>
      </w:r>
      <w:r w:rsidR="00760B73" w:rsidRPr="00760B73">
        <w:rPr>
          <w:snapToGrid w:val="0"/>
          <w:sz w:val="22"/>
          <w:szCs w:val="22"/>
          <w:lang w:val="uz-Cyrl-UZ"/>
        </w:rPr>
        <w:t xml:space="preserve">, </w:t>
      </w:r>
      <w:r w:rsidRPr="00760B73">
        <w:rPr>
          <w:snapToGrid w:val="0"/>
          <w:sz w:val="22"/>
          <w:szCs w:val="22"/>
          <w:lang w:val="uz-Cyrl-UZ"/>
        </w:rPr>
        <w:t>к</w:t>
      </w:r>
      <w:r w:rsidRPr="002D11FE">
        <w:rPr>
          <w:snapToGrid w:val="0"/>
          <w:sz w:val="22"/>
          <w:szCs w:val="22"/>
          <w:lang w:val="uz-Cyrl-UZ"/>
        </w:rPr>
        <w:t>ў</w:t>
      </w:r>
      <w:r w:rsidR="00760B73" w:rsidRPr="00760B73">
        <w:rPr>
          <w:snapToGrid w:val="0"/>
          <w:sz w:val="22"/>
          <w:szCs w:val="22"/>
          <w:lang w:val="uz-Cyrl-UZ"/>
        </w:rPr>
        <w:t xml:space="preserve">здан кечириш, </w:t>
      </w:r>
      <w:r w:rsidR="00760B73">
        <w:rPr>
          <w:snapToGrid w:val="0"/>
          <w:sz w:val="22"/>
          <w:szCs w:val="22"/>
          <w:lang w:val="uz-Cyrl-UZ"/>
        </w:rPr>
        <w:t xml:space="preserve">пальпация, </w:t>
      </w:r>
      <w:r w:rsidRPr="00760B73">
        <w:rPr>
          <w:snapToGrid w:val="0"/>
          <w:sz w:val="22"/>
          <w:szCs w:val="22"/>
          <w:lang w:val="uz-Cyrl-UZ"/>
        </w:rPr>
        <w:t>перкуссия, аускультация  усула</w:t>
      </w:r>
      <w:r w:rsidR="00760B73">
        <w:rPr>
          <w:snapToGrid w:val="0"/>
          <w:sz w:val="22"/>
          <w:szCs w:val="22"/>
          <w:lang w:val="uz-Cyrl-UZ"/>
        </w:rPr>
        <w:t xml:space="preserve">рини билиш ва амалиетда куллаш  </w:t>
      </w:r>
      <w:r w:rsidRPr="00760B73">
        <w:rPr>
          <w:snapToGrid w:val="0"/>
          <w:sz w:val="22"/>
          <w:szCs w:val="22"/>
          <w:lang w:val="uz-Cyrl-UZ"/>
        </w:rPr>
        <w:t>беморларни мустакил равишда сураб</w:t>
      </w:r>
      <w:r w:rsidR="00760B73">
        <w:rPr>
          <w:snapToGrid w:val="0"/>
          <w:sz w:val="22"/>
          <w:szCs w:val="22"/>
          <w:lang w:val="uz-Cyrl-UZ"/>
        </w:rPr>
        <w:t xml:space="preserve">-суриштириш, </w:t>
      </w:r>
      <w:r w:rsidRPr="00760B73">
        <w:rPr>
          <w:snapToGrid w:val="0"/>
          <w:sz w:val="22"/>
          <w:szCs w:val="22"/>
          <w:lang w:val="uz-Cyrl-UZ"/>
        </w:rPr>
        <w:t>организмдаги патологик жараенлар этиологияси ва патогенези</w:t>
      </w:r>
      <w:r w:rsidRPr="002D11FE">
        <w:rPr>
          <w:sz w:val="22"/>
          <w:szCs w:val="22"/>
          <w:lang w:val="uz-Cyrl-UZ"/>
        </w:rPr>
        <w:t>ҳақидаги</w:t>
      </w:r>
      <w:r w:rsidRPr="002D11FE">
        <w:rPr>
          <w:b/>
          <w:i/>
          <w:sz w:val="22"/>
          <w:szCs w:val="22"/>
          <w:lang w:val="uz-Cyrl-UZ"/>
        </w:rPr>
        <w:t xml:space="preserve"> тасаввурга эга бўлиши;</w:t>
      </w:r>
    </w:p>
    <w:p w:rsidR="00563762" w:rsidRPr="00760B73" w:rsidRDefault="00563762" w:rsidP="00CB142F">
      <w:pPr>
        <w:jc w:val="both"/>
        <w:rPr>
          <w:sz w:val="22"/>
          <w:szCs w:val="22"/>
          <w:lang w:val="uz-Cyrl-UZ"/>
        </w:rPr>
      </w:pPr>
      <w:r w:rsidRPr="002D11FE">
        <w:rPr>
          <w:sz w:val="22"/>
          <w:szCs w:val="22"/>
          <w:lang w:val="uz-Cyrl-UZ"/>
        </w:rPr>
        <w:t xml:space="preserve">-организмдаги асосий патологик жараёнларни вужудга келиш сабаблари ва </w:t>
      </w:r>
      <w:r w:rsidR="00760B73">
        <w:rPr>
          <w:sz w:val="22"/>
          <w:szCs w:val="22"/>
          <w:lang w:val="uz-Cyrl-UZ"/>
        </w:rPr>
        <w:t xml:space="preserve">уларни ривожланиш механизмлари, </w:t>
      </w:r>
      <w:r w:rsidRPr="002D11FE">
        <w:rPr>
          <w:sz w:val="22"/>
          <w:szCs w:val="22"/>
          <w:lang w:val="uz-Cyrl-UZ"/>
        </w:rPr>
        <w:t>физикал текшириш утказишни: куздан кечириш, пайпаслаш, тукиллатиш, эшитиш, артериал босимни улчаш, пульсни аниклаш, экг ёзиб олиш</w:t>
      </w:r>
      <w:r w:rsidR="00760B73">
        <w:rPr>
          <w:sz w:val="22"/>
          <w:szCs w:val="22"/>
          <w:lang w:val="uz-Cyrl-UZ"/>
        </w:rPr>
        <w:t xml:space="preserve">, </w:t>
      </w:r>
      <w:r w:rsidRPr="002D11FE">
        <w:rPr>
          <w:sz w:val="22"/>
          <w:szCs w:val="22"/>
          <w:lang w:val="uz-Cyrl-UZ"/>
        </w:rPr>
        <w:t>кон, сийдик</w:t>
      </w:r>
      <w:r w:rsidR="00310A7B">
        <w:rPr>
          <w:sz w:val="22"/>
          <w:szCs w:val="22"/>
          <w:lang w:val="uz-Cyrl-UZ"/>
        </w:rPr>
        <w:t>, нажас, балғам, меъда шираси, п</w:t>
      </w:r>
      <w:r w:rsidRPr="002D11FE">
        <w:rPr>
          <w:sz w:val="22"/>
          <w:szCs w:val="22"/>
          <w:lang w:val="uz-Cyrl-UZ"/>
        </w:rPr>
        <w:t>леврал суюкликларни умумий тахлили, уларни бахолашни;клиник улим холатид</w:t>
      </w:r>
      <w:r w:rsidR="00760B73">
        <w:rPr>
          <w:sz w:val="22"/>
          <w:szCs w:val="22"/>
          <w:lang w:val="uz-Cyrl-UZ"/>
        </w:rPr>
        <w:t xml:space="preserve">а реанимация чора тадбирларини, </w:t>
      </w:r>
      <w:r w:rsidR="00310A7B">
        <w:rPr>
          <w:sz w:val="22"/>
          <w:szCs w:val="22"/>
          <w:lang w:val="uz-Cyrl-UZ"/>
        </w:rPr>
        <w:t>шифокор део</w:t>
      </w:r>
      <w:r w:rsidRPr="00760B73">
        <w:rPr>
          <w:sz w:val="22"/>
          <w:szCs w:val="22"/>
          <w:lang w:val="uz-Cyrl-UZ"/>
        </w:rPr>
        <w:t xml:space="preserve">нтологияси асосларини </w:t>
      </w:r>
      <w:r w:rsidRPr="002D11FE">
        <w:rPr>
          <w:b/>
          <w:i/>
          <w:sz w:val="22"/>
          <w:szCs w:val="22"/>
          <w:lang w:val="uz-Cyrl-UZ"/>
        </w:rPr>
        <w:t>билиши ва улардан фойдалана олиши;</w:t>
      </w:r>
    </w:p>
    <w:p w:rsidR="00563762" w:rsidRPr="00760B73" w:rsidRDefault="00CB142F" w:rsidP="00CB142F">
      <w:pPr>
        <w:jc w:val="both"/>
        <w:rPr>
          <w:sz w:val="22"/>
          <w:szCs w:val="22"/>
          <w:lang w:val="uz-Cyrl-UZ"/>
        </w:rPr>
      </w:pPr>
      <w:r>
        <w:rPr>
          <w:sz w:val="22"/>
          <w:szCs w:val="22"/>
          <w:lang w:val="uz-Cyrl-UZ"/>
        </w:rPr>
        <w:t>-</w:t>
      </w:r>
      <w:r w:rsidR="00563762" w:rsidRPr="002D11FE">
        <w:rPr>
          <w:sz w:val="22"/>
          <w:szCs w:val="22"/>
          <w:lang w:val="uz-Cyrl-UZ"/>
        </w:rPr>
        <w:t>беморларни сўраб суриштириш натижасида касалликни келиб чиқиши т</w:t>
      </w:r>
      <w:r w:rsidR="00760B73">
        <w:rPr>
          <w:sz w:val="22"/>
          <w:szCs w:val="22"/>
          <w:lang w:val="uz-Cyrl-UZ"/>
        </w:rPr>
        <w:t xml:space="preserve">ўғрисида тасаввурга эга бўлиши, </w:t>
      </w:r>
      <w:r w:rsidR="00563762" w:rsidRPr="002D11FE">
        <w:rPr>
          <w:sz w:val="22"/>
          <w:szCs w:val="22"/>
          <w:lang w:val="uz-Cyrl-UZ"/>
        </w:rPr>
        <w:t>беморларни физикал текшириш натижасида (кўздан кечириш, пальпация, перкуссия аускультация, артерикал босимни ўлчаш, пульсни аниқлаш) касалликнинг объектив белгиларини аниқлаш;асосий клиник симптомларни мустақил ташхислаш;Кенг таркалган ички аъзолар касалликларни типик шаклларида клиник ташхисни куйиш ва уни асослаб бериш</w:t>
      </w:r>
      <w:r w:rsidR="00563762" w:rsidRPr="002D11FE">
        <w:rPr>
          <w:sz w:val="22"/>
          <w:szCs w:val="22"/>
          <w:lang w:val="de-DE"/>
        </w:rPr>
        <w:t>;</w:t>
      </w:r>
      <w:r w:rsidR="00563762" w:rsidRPr="00760B73">
        <w:rPr>
          <w:sz w:val="22"/>
          <w:szCs w:val="22"/>
          <w:lang w:val="uz-Cyrl-UZ"/>
        </w:rPr>
        <w:t>Умумийкон</w:t>
      </w:r>
      <w:r w:rsidR="00563762" w:rsidRPr="002D11FE">
        <w:rPr>
          <w:sz w:val="22"/>
          <w:szCs w:val="22"/>
          <w:lang w:val="de-DE"/>
        </w:rPr>
        <w:t xml:space="preserve">, </w:t>
      </w:r>
      <w:r w:rsidR="00563762" w:rsidRPr="00760B73">
        <w:rPr>
          <w:sz w:val="22"/>
          <w:szCs w:val="22"/>
          <w:lang w:val="uz-Cyrl-UZ"/>
        </w:rPr>
        <w:t>сийдик</w:t>
      </w:r>
      <w:r w:rsidR="00563762" w:rsidRPr="002D11FE">
        <w:rPr>
          <w:sz w:val="22"/>
          <w:szCs w:val="22"/>
          <w:lang w:val="de-DE"/>
        </w:rPr>
        <w:t xml:space="preserve">, </w:t>
      </w:r>
      <w:r w:rsidR="00563762" w:rsidRPr="00760B73">
        <w:rPr>
          <w:sz w:val="22"/>
          <w:szCs w:val="22"/>
          <w:lang w:val="uz-Cyrl-UZ"/>
        </w:rPr>
        <w:t>нажас</w:t>
      </w:r>
      <w:r w:rsidR="00563762" w:rsidRPr="002D11FE">
        <w:rPr>
          <w:sz w:val="22"/>
          <w:szCs w:val="22"/>
          <w:lang w:val="de-DE"/>
        </w:rPr>
        <w:t xml:space="preserve">, </w:t>
      </w:r>
      <w:r w:rsidR="00563762" w:rsidRPr="00760B73">
        <w:rPr>
          <w:sz w:val="22"/>
          <w:szCs w:val="22"/>
          <w:lang w:val="uz-Cyrl-UZ"/>
        </w:rPr>
        <w:t>балгам</w:t>
      </w:r>
      <w:r w:rsidR="00563762" w:rsidRPr="002D11FE">
        <w:rPr>
          <w:sz w:val="22"/>
          <w:szCs w:val="22"/>
          <w:lang w:val="de-DE"/>
        </w:rPr>
        <w:t xml:space="preserve">, </w:t>
      </w:r>
      <w:r w:rsidR="00563762" w:rsidRPr="00760B73">
        <w:rPr>
          <w:sz w:val="22"/>
          <w:szCs w:val="22"/>
          <w:lang w:val="uz-Cyrl-UZ"/>
        </w:rPr>
        <w:t>меъдашираси</w:t>
      </w:r>
      <w:r w:rsidR="00563762" w:rsidRPr="002D11FE">
        <w:rPr>
          <w:sz w:val="22"/>
          <w:szCs w:val="22"/>
          <w:lang w:val="de-DE"/>
        </w:rPr>
        <w:t xml:space="preserve">, </w:t>
      </w:r>
      <w:r w:rsidR="00563762" w:rsidRPr="00760B73">
        <w:rPr>
          <w:sz w:val="22"/>
          <w:szCs w:val="22"/>
          <w:lang w:val="uz-Cyrl-UZ"/>
        </w:rPr>
        <w:t>плевралсуюкликлигинивабиохимиктекширувларнитахлилкилабилиш</w:t>
      </w:r>
      <w:r w:rsidR="00563762" w:rsidRPr="002D11FE">
        <w:rPr>
          <w:sz w:val="22"/>
          <w:szCs w:val="22"/>
          <w:lang w:val="de-DE"/>
        </w:rPr>
        <w:t>;</w:t>
      </w:r>
      <w:r w:rsidR="00563762" w:rsidRPr="00760B73">
        <w:rPr>
          <w:sz w:val="22"/>
          <w:szCs w:val="22"/>
          <w:lang w:val="uz-Cyrl-UZ"/>
        </w:rPr>
        <w:t>Беморларнингумумийтекширишнатижалариникасалликтарихидандастлабкиташхисиниасослаб</w:t>
      </w:r>
      <w:r w:rsidR="00563762" w:rsidRPr="002D11FE">
        <w:rPr>
          <w:sz w:val="22"/>
          <w:szCs w:val="22"/>
          <w:lang w:val="de-DE"/>
        </w:rPr>
        <w:t xml:space="preserve">, </w:t>
      </w:r>
      <w:r w:rsidR="00563762" w:rsidRPr="00760B73">
        <w:rPr>
          <w:sz w:val="22"/>
          <w:szCs w:val="22"/>
          <w:lang w:val="uz-Cyrl-UZ"/>
        </w:rPr>
        <w:t>хароратваракасинитулдирибхамдакелгуситекширишрежасинитузиш</w:t>
      </w:r>
      <w:r w:rsidR="00563762" w:rsidRPr="002D11FE">
        <w:rPr>
          <w:b/>
          <w:i/>
          <w:sz w:val="22"/>
          <w:szCs w:val="22"/>
          <w:lang w:val="uz-Cyrl-UZ"/>
        </w:rPr>
        <w:t>кўникмаларига эга бўлиши керак</w:t>
      </w:r>
      <w:r w:rsidR="00563762" w:rsidRPr="002D11FE">
        <w:rPr>
          <w:i/>
          <w:sz w:val="22"/>
          <w:szCs w:val="22"/>
          <w:lang w:val="uz-Cyrl-UZ"/>
        </w:rPr>
        <w:t>.</w:t>
      </w:r>
    </w:p>
    <w:p w:rsidR="00310A7B" w:rsidRDefault="00310A7B" w:rsidP="00563762">
      <w:pPr>
        <w:jc w:val="center"/>
        <w:rPr>
          <w:b/>
          <w:sz w:val="22"/>
          <w:szCs w:val="22"/>
          <w:lang w:val="uz-Cyrl-UZ"/>
        </w:rPr>
      </w:pPr>
    </w:p>
    <w:p w:rsidR="00BF3EC9" w:rsidRDefault="00BF3EC9" w:rsidP="00CB142F">
      <w:pPr>
        <w:jc w:val="center"/>
        <w:rPr>
          <w:b/>
          <w:sz w:val="22"/>
          <w:szCs w:val="22"/>
          <w:lang w:val="uz-Cyrl-UZ"/>
        </w:rPr>
      </w:pPr>
    </w:p>
    <w:p w:rsidR="00563762" w:rsidRPr="002D11FE" w:rsidRDefault="00563762" w:rsidP="00CB142F">
      <w:pPr>
        <w:jc w:val="center"/>
        <w:rPr>
          <w:b/>
          <w:sz w:val="22"/>
          <w:szCs w:val="22"/>
          <w:lang w:val="uz-Cyrl-UZ"/>
        </w:rPr>
      </w:pPr>
      <w:r w:rsidRPr="002D11FE">
        <w:rPr>
          <w:b/>
          <w:sz w:val="22"/>
          <w:szCs w:val="22"/>
          <w:lang w:val="uz-Cyrl-UZ"/>
        </w:rPr>
        <w:lastRenderedPageBreak/>
        <w:t>2.</w:t>
      </w:r>
      <w:r w:rsidR="00CB142F" w:rsidRPr="002D11FE">
        <w:rPr>
          <w:b/>
          <w:sz w:val="22"/>
          <w:szCs w:val="22"/>
          <w:lang w:val="uz-Cyrl-UZ"/>
        </w:rPr>
        <w:t>МАЪРУЗА МАШҒУЛОТЛАРИ</w:t>
      </w:r>
    </w:p>
    <w:p w:rsidR="00563762" w:rsidRPr="002D11FE" w:rsidRDefault="00563762" w:rsidP="00563762">
      <w:pPr>
        <w:jc w:val="right"/>
        <w:rPr>
          <w:sz w:val="22"/>
          <w:szCs w:val="22"/>
          <w:lang w:val="uz-Cyrl-UZ"/>
        </w:rPr>
      </w:pPr>
      <w:r w:rsidRPr="002D11FE">
        <w:rPr>
          <w:sz w:val="22"/>
          <w:szCs w:val="22"/>
          <w:lang w:val="uz-Cyrl-UZ"/>
        </w:rPr>
        <w:t>1-жадвал</w:t>
      </w:r>
    </w:p>
    <w:tbl>
      <w:tblPr>
        <w:tblW w:w="6993" w:type="dxa"/>
        <w:jc w:val="center"/>
        <w:tblLayout w:type="fixed"/>
        <w:tblCellMar>
          <w:left w:w="40" w:type="dxa"/>
          <w:right w:w="40" w:type="dxa"/>
        </w:tblCellMar>
        <w:tblLook w:val="0000" w:firstRow="0" w:lastRow="0" w:firstColumn="0" w:lastColumn="0" w:noHBand="0" w:noVBand="0"/>
      </w:tblPr>
      <w:tblGrid>
        <w:gridCol w:w="616"/>
        <w:gridCol w:w="5385"/>
        <w:gridCol w:w="992"/>
      </w:tblGrid>
      <w:tr w:rsidR="00563762" w:rsidRPr="002D11FE" w:rsidTr="00BF3EC9">
        <w:trPr>
          <w:trHeight w:hRule="exact" w:val="835"/>
          <w:jc w:val="center"/>
        </w:trPr>
        <w:tc>
          <w:tcPr>
            <w:tcW w:w="616" w:type="dxa"/>
            <w:tcBorders>
              <w:top w:val="single" w:sz="6" w:space="0" w:color="auto"/>
              <w:left w:val="single" w:sz="6" w:space="0" w:color="auto"/>
              <w:bottom w:val="single" w:sz="6" w:space="0" w:color="auto"/>
              <w:right w:val="single" w:sz="6" w:space="0" w:color="auto"/>
            </w:tcBorders>
          </w:tcPr>
          <w:p w:rsidR="00563762" w:rsidRPr="002D11FE" w:rsidRDefault="00563762" w:rsidP="00CB142F">
            <w:pPr>
              <w:jc w:val="center"/>
              <w:rPr>
                <w:b/>
                <w:lang w:val="uz-Cyrl-UZ"/>
              </w:rPr>
            </w:pPr>
            <w:r w:rsidRPr="002D11FE">
              <w:rPr>
                <w:b/>
                <w:sz w:val="22"/>
                <w:szCs w:val="22"/>
                <w:lang w:val="uz-Cyrl-UZ"/>
              </w:rPr>
              <w:t>№</w:t>
            </w:r>
          </w:p>
        </w:tc>
        <w:tc>
          <w:tcPr>
            <w:tcW w:w="5385" w:type="dxa"/>
            <w:tcBorders>
              <w:top w:val="single" w:sz="6" w:space="0" w:color="auto"/>
              <w:left w:val="single" w:sz="6" w:space="0" w:color="auto"/>
              <w:bottom w:val="single" w:sz="6" w:space="0" w:color="auto"/>
              <w:right w:val="single" w:sz="6" w:space="0" w:color="auto"/>
            </w:tcBorders>
          </w:tcPr>
          <w:p w:rsidR="00563762" w:rsidRPr="002D11FE" w:rsidRDefault="00563762" w:rsidP="00CB142F">
            <w:pPr>
              <w:jc w:val="center"/>
              <w:rPr>
                <w:b/>
                <w:lang w:val="uz-Cyrl-UZ"/>
              </w:rPr>
            </w:pPr>
            <w:r w:rsidRPr="002D11FE">
              <w:rPr>
                <w:b/>
                <w:sz w:val="22"/>
                <w:szCs w:val="22"/>
                <w:lang w:val="uz-Cyrl-UZ"/>
              </w:rPr>
              <w:t>Маърузалар мавзулари</w:t>
            </w:r>
          </w:p>
        </w:tc>
        <w:tc>
          <w:tcPr>
            <w:tcW w:w="992" w:type="dxa"/>
            <w:tcBorders>
              <w:top w:val="single" w:sz="6" w:space="0" w:color="auto"/>
              <w:left w:val="single" w:sz="6" w:space="0" w:color="auto"/>
              <w:bottom w:val="single" w:sz="6" w:space="0" w:color="auto"/>
              <w:right w:val="single" w:sz="6" w:space="0" w:color="auto"/>
            </w:tcBorders>
          </w:tcPr>
          <w:p w:rsidR="00563762" w:rsidRPr="002D11FE" w:rsidRDefault="00563762" w:rsidP="00CB142F">
            <w:pPr>
              <w:jc w:val="center"/>
              <w:rPr>
                <w:b/>
                <w:lang w:val="uz-Cyrl-UZ"/>
              </w:rPr>
            </w:pPr>
            <w:r w:rsidRPr="002D11FE">
              <w:rPr>
                <w:b/>
                <w:sz w:val="22"/>
                <w:szCs w:val="22"/>
                <w:lang w:val="uz-Cyrl-UZ"/>
              </w:rPr>
              <w:t xml:space="preserve">Дарс </w:t>
            </w:r>
          </w:p>
          <w:p w:rsidR="00563762" w:rsidRPr="002D11FE" w:rsidRDefault="00563762" w:rsidP="00CB142F">
            <w:pPr>
              <w:jc w:val="center"/>
              <w:rPr>
                <w:b/>
                <w:lang w:val="uz-Cyrl-UZ"/>
              </w:rPr>
            </w:pPr>
            <w:r w:rsidRPr="002D11FE">
              <w:rPr>
                <w:b/>
                <w:sz w:val="22"/>
                <w:szCs w:val="22"/>
                <w:lang w:val="uz-Cyrl-UZ"/>
              </w:rPr>
              <w:t xml:space="preserve">соатлари </w:t>
            </w:r>
          </w:p>
          <w:p w:rsidR="00563762" w:rsidRPr="002D11FE" w:rsidRDefault="00563762" w:rsidP="00CB142F">
            <w:pPr>
              <w:jc w:val="center"/>
              <w:rPr>
                <w:b/>
                <w:lang w:val="uz-Cyrl-UZ"/>
              </w:rPr>
            </w:pPr>
            <w:r w:rsidRPr="002D11FE">
              <w:rPr>
                <w:b/>
                <w:sz w:val="22"/>
                <w:szCs w:val="22"/>
                <w:lang w:val="uz-Cyrl-UZ"/>
              </w:rPr>
              <w:t>ҳажми</w:t>
            </w:r>
          </w:p>
        </w:tc>
      </w:tr>
      <w:tr w:rsidR="00563762" w:rsidRPr="002D11FE" w:rsidTr="00BF3EC9">
        <w:trPr>
          <w:trHeight w:hRule="exact" w:val="994"/>
          <w:jc w:val="center"/>
        </w:trPr>
        <w:tc>
          <w:tcPr>
            <w:tcW w:w="616" w:type="dxa"/>
            <w:tcBorders>
              <w:top w:val="single" w:sz="6" w:space="0" w:color="auto"/>
              <w:left w:val="single" w:sz="6" w:space="0" w:color="auto"/>
              <w:bottom w:val="single" w:sz="6" w:space="0" w:color="auto"/>
              <w:right w:val="single" w:sz="6" w:space="0" w:color="auto"/>
            </w:tcBorders>
          </w:tcPr>
          <w:p w:rsidR="00563762" w:rsidRPr="002D11FE" w:rsidRDefault="00563762" w:rsidP="00CB142F">
            <w:pPr>
              <w:shd w:val="clear" w:color="auto" w:fill="FFFFFF"/>
              <w:jc w:val="center"/>
            </w:pPr>
            <w:r w:rsidRPr="002D11FE">
              <w:rPr>
                <w:sz w:val="22"/>
                <w:szCs w:val="22"/>
              </w:rPr>
              <w:t>1.</w:t>
            </w:r>
          </w:p>
        </w:tc>
        <w:tc>
          <w:tcPr>
            <w:tcW w:w="5385" w:type="dxa"/>
            <w:tcBorders>
              <w:top w:val="single" w:sz="6" w:space="0" w:color="auto"/>
              <w:left w:val="single" w:sz="6" w:space="0" w:color="auto"/>
              <w:bottom w:val="single" w:sz="6" w:space="0" w:color="auto"/>
              <w:right w:val="single" w:sz="6" w:space="0" w:color="auto"/>
            </w:tcBorders>
          </w:tcPr>
          <w:p w:rsidR="00563762" w:rsidRPr="002D11FE" w:rsidRDefault="00563762" w:rsidP="000D4028">
            <w:pPr>
              <w:pStyle w:val="a8"/>
              <w:jc w:val="both"/>
              <w:rPr>
                <w:rFonts w:ascii="Times New Roman" w:hAnsi="Times New Roman"/>
                <w:sz w:val="22"/>
                <w:szCs w:val="22"/>
                <w:lang w:val="ru-RU"/>
              </w:rPr>
            </w:pPr>
            <w:r w:rsidRPr="002D11FE">
              <w:rPr>
                <w:rFonts w:ascii="Times New Roman" w:hAnsi="Times New Roman"/>
                <w:sz w:val="22"/>
                <w:szCs w:val="22"/>
              </w:rPr>
              <w:t>Кириш. Ички тиббиётнинг ривожланиш тарихи. Ички касалликлар пропедевтикаси фани. Ма</w:t>
            </w:r>
            <w:r w:rsidR="00CB142F">
              <w:rPr>
                <w:rFonts w:ascii="Times New Roman" w:hAnsi="Times New Roman"/>
                <w:sz w:val="22"/>
                <w:szCs w:val="22"/>
              </w:rPr>
              <w:t>қ</w:t>
            </w:r>
            <w:r w:rsidRPr="002D11FE">
              <w:rPr>
                <w:rFonts w:ascii="Times New Roman" w:hAnsi="Times New Roman"/>
                <w:sz w:val="22"/>
                <w:szCs w:val="22"/>
              </w:rPr>
              <w:t xml:space="preserve">сади, вазифалари. Семиотика, симптоматология ва ташҳис ҳакида тушунча. </w:t>
            </w:r>
          </w:p>
          <w:p w:rsidR="00563762" w:rsidRPr="002D11FE" w:rsidRDefault="00563762" w:rsidP="000D4028">
            <w:pPr>
              <w:shd w:val="clear" w:color="auto" w:fill="FFFFFF"/>
              <w:jc w:val="both"/>
              <w:rPr>
                <w:lang w:val="fr-FR"/>
              </w:rPr>
            </w:pPr>
          </w:p>
        </w:tc>
        <w:tc>
          <w:tcPr>
            <w:tcW w:w="992" w:type="dxa"/>
            <w:tcBorders>
              <w:top w:val="single" w:sz="6" w:space="0" w:color="auto"/>
              <w:left w:val="single" w:sz="6" w:space="0" w:color="auto"/>
              <w:bottom w:val="single" w:sz="6" w:space="0" w:color="auto"/>
              <w:right w:val="single" w:sz="6" w:space="0" w:color="auto"/>
            </w:tcBorders>
          </w:tcPr>
          <w:p w:rsidR="00563762" w:rsidRPr="002D11FE" w:rsidRDefault="00563762" w:rsidP="00CB142F">
            <w:pPr>
              <w:shd w:val="clear" w:color="auto" w:fill="FFFFFF"/>
              <w:jc w:val="center"/>
            </w:pPr>
            <w:r w:rsidRPr="002D11FE">
              <w:rPr>
                <w:sz w:val="22"/>
                <w:szCs w:val="22"/>
              </w:rPr>
              <w:t>2</w:t>
            </w:r>
          </w:p>
        </w:tc>
      </w:tr>
      <w:tr w:rsidR="00563762" w:rsidRPr="002D11FE" w:rsidTr="00BF3EC9">
        <w:trPr>
          <w:trHeight w:hRule="exact" w:val="1086"/>
          <w:jc w:val="center"/>
        </w:trPr>
        <w:tc>
          <w:tcPr>
            <w:tcW w:w="616" w:type="dxa"/>
            <w:tcBorders>
              <w:top w:val="single" w:sz="6" w:space="0" w:color="auto"/>
              <w:left w:val="single" w:sz="6" w:space="0" w:color="auto"/>
              <w:bottom w:val="single" w:sz="6" w:space="0" w:color="auto"/>
              <w:right w:val="single" w:sz="6" w:space="0" w:color="auto"/>
            </w:tcBorders>
          </w:tcPr>
          <w:p w:rsidR="00563762" w:rsidRPr="002D11FE" w:rsidRDefault="00563762" w:rsidP="00CB142F">
            <w:pPr>
              <w:shd w:val="clear" w:color="auto" w:fill="FFFFFF"/>
              <w:jc w:val="center"/>
            </w:pPr>
            <w:r w:rsidRPr="002D11FE">
              <w:rPr>
                <w:sz w:val="22"/>
                <w:szCs w:val="22"/>
              </w:rPr>
              <w:t>2.</w:t>
            </w:r>
          </w:p>
        </w:tc>
        <w:tc>
          <w:tcPr>
            <w:tcW w:w="5385" w:type="dxa"/>
            <w:tcBorders>
              <w:top w:val="single" w:sz="6" w:space="0" w:color="auto"/>
              <w:left w:val="single" w:sz="6" w:space="0" w:color="auto"/>
              <w:bottom w:val="single" w:sz="6" w:space="0" w:color="auto"/>
              <w:right w:val="single" w:sz="6" w:space="0" w:color="auto"/>
            </w:tcBorders>
          </w:tcPr>
          <w:p w:rsidR="00563762" w:rsidRPr="002D11FE" w:rsidRDefault="00563762" w:rsidP="000D4028">
            <w:pPr>
              <w:jc w:val="both"/>
            </w:pPr>
            <w:r w:rsidRPr="002D11FE">
              <w:rPr>
                <w:sz w:val="22"/>
                <w:szCs w:val="22"/>
              </w:rPr>
              <w:t>Беморларни клиник текшириш</w:t>
            </w:r>
            <w:r w:rsidR="00A0180C">
              <w:rPr>
                <w:sz w:val="22"/>
                <w:szCs w:val="22"/>
              </w:rPr>
              <w:t xml:space="preserve"> </w:t>
            </w:r>
            <w:r w:rsidRPr="002D11FE">
              <w:rPr>
                <w:sz w:val="22"/>
                <w:szCs w:val="22"/>
              </w:rPr>
              <w:t>усуллари. Сўраб-суриштириш. Шикояти. Ҳаёт</w:t>
            </w:r>
            <w:r w:rsidR="00A0180C">
              <w:rPr>
                <w:sz w:val="22"/>
                <w:szCs w:val="22"/>
              </w:rPr>
              <w:t xml:space="preserve"> </w:t>
            </w:r>
            <w:r w:rsidRPr="002D11FE">
              <w:rPr>
                <w:sz w:val="22"/>
                <w:szCs w:val="22"/>
              </w:rPr>
              <w:t>тарихи. Физик</w:t>
            </w:r>
            <w:r w:rsidRPr="002D11FE">
              <w:rPr>
                <w:sz w:val="22"/>
                <w:szCs w:val="22"/>
                <w:lang w:val="uz-Cyrl-UZ"/>
              </w:rPr>
              <w:t xml:space="preserve"> текширув усул</w:t>
            </w:r>
            <w:r w:rsidRPr="002D11FE">
              <w:rPr>
                <w:sz w:val="22"/>
                <w:szCs w:val="22"/>
              </w:rPr>
              <w:t>лар: кўздан</w:t>
            </w:r>
            <w:r w:rsidR="00A0180C">
              <w:rPr>
                <w:sz w:val="22"/>
                <w:szCs w:val="22"/>
              </w:rPr>
              <w:t xml:space="preserve"> </w:t>
            </w:r>
            <w:r w:rsidRPr="002D11FE">
              <w:rPr>
                <w:sz w:val="22"/>
                <w:szCs w:val="22"/>
              </w:rPr>
              <w:t>кечириш, пал</w:t>
            </w:r>
            <w:r w:rsidRPr="002D11FE">
              <w:rPr>
                <w:sz w:val="22"/>
                <w:szCs w:val="22"/>
                <w:lang w:val="uz-Cyrl-UZ"/>
              </w:rPr>
              <w:t>ь</w:t>
            </w:r>
            <w:r w:rsidRPr="002D11FE">
              <w:rPr>
                <w:sz w:val="22"/>
                <w:szCs w:val="22"/>
              </w:rPr>
              <w:t>пация, перкуссия, аускул</w:t>
            </w:r>
            <w:r w:rsidRPr="002D11FE">
              <w:rPr>
                <w:sz w:val="22"/>
                <w:szCs w:val="22"/>
                <w:lang w:val="uz-Cyrl-UZ"/>
              </w:rPr>
              <w:t>ь</w:t>
            </w:r>
            <w:r w:rsidRPr="002D11FE">
              <w:rPr>
                <w:sz w:val="22"/>
                <w:szCs w:val="22"/>
              </w:rPr>
              <w:t>тация.</w:t>
            </w:r>
          </w:p>
        </w:tc>
        <w:tc>
          <w:tcPr>
            <w:tcW w:w="992" w:type="dxa"/>
            <w:tcBorders>
              <w:top w:val="single" w:sz="6" w:space="0" w:color="auto"/>
              <w:left w:val="single" w:sz="6" w:space="0" w:color="auto"/>
              <w:bottom w:val="single" w:sz="6" w:space="0" w:color="auto"/>
              <w:right w:val="single" w:sz="6" w:space="0" w:color="auto"/>
            </w:tcBorders>
          </w:tcPr>
          <w:p w:rsidR="00563762" w:rsidRPr="002D11FE" w:rsidRDefault="00563762" w:rsidP="00CB142F">
            <w:pPr>
              <w:shd w:val="clear" w:color="auto" w:fill="FFFFFF"/>
              <w:jc w:val="center"/>
            </w:pPr>
            <w:r w:rsidRPr="002D11FE">
              <w:rPr>
                <w:sz w:val="22"/>
                <w:szCs w:val="22"/>
              </w:rPr>
              <w:t>2</w:t>
            </w:r>
          </w:p>
        </w:tc>
      </w:tr>
      <w:tr w:rsidR="00563762" w:rsidRPr="002D11FE" w:rsidTr="00BF3EC9">
        <w:trPr>
          <w:trHeight w:hRule="exact" w:val="1272"/>
          <w:jc w:val="center"/>
        </w:trPr>
        <w:tc>
          <w:tcPr>
            <w:tcW w:w="616" w:type="dxa"/>
            <w:tcBorders>
              <w:top w:val="single" w:sz="6" w:space="0" w:color="auto"/>
              <w:left w:val="single" w:sz="6" w:space="0" w:color="auto"/>
              <w:bottom w:val="single" w:sz="6" w:space="0" w:color="auto"/>
              <w:right w:val="single" w:sz="6" w:space="0" w:color="auto"/>
            </w:tcBorders>
          </w:tcPr>
          <w:p w:rsidR="00563762" w:rsidRPr="002D11FE" w:rsidRDefault="00563762" w:rsidP="00CB142F">
            <w:pPr>
              <w:shd w:val="clear" w:color="auto" w:fill="FFFFFF"/>
              <w:jc w:val="center"/>
            </w:pPr>
            <w:r w:rsidRPr="002D11FE">
              <w:rPr>
                <w:sz w:val="22"/>
                <w:szCs w:val="22"/>
              </w:rPr>
              <w:t>3.</w:t>
            </w:r>
          </w:p>
        </w:tc>
        <w:tc>
          <w:tcPr>
            <w:tcW w:w="5385" w:type="dxa"/>
            <w:tcBorders>
              <w:top w:val="single" w:sz="6" w:space="0" w:color="auto"/>
              <w:left w:val="single" w:sz="6" w:space="0" w:color="auto"/>
              <w:bottom w:val="single" w:sz="6" w:space="0" w:color="auto"/>
              <w:right w:val="single" w:sz="6" w:space="0" w:color="auto"/>
            </w:tcBorders>
          </w:tcPr>
          <w:p w:rsidR="00563762" w:rsidRPr="000D4028" w:rsidRDefault="00563762" w:rsidP="000D4028">
            <w:pPr>
              <w:jc w:val="both"/>
              <w:rPr>
                <w:lang w:val="uz-Cyrl-UZ"/>
              </w:rPr>
            </w:pPr>
            <w:r w:rsidRPr="002D11FE">
              <w:rPr>
                <w:sz w:val="22"/>
                <w:szCs w:val="22"/>
              </w:rPr>
              <w:t>Нафас</w:t>
            </w:r>
            <w:r w:rsidRPr="002D11FE">
              <w:rPr>
                <w:sz w:val="22"/>
                <w:szCs w:val="22"/>
                <w:lang w:val="uz-Cyrl-UZ"/>
              </w:rPr>
              <w:t xml:space="preserve"> тизими аъзолари касалликларида </w:t>
            </w:r>
            <w:r w:rsidRPr="002D11FE">
              <w:rPr>
                <w:sz w:val="22"/>
                <w:szCs w:val="22"/>
              </w:rPr>
              <w:t>беморларни</w:t>
            </w:r>
            <w:r w:rsidR="00A0180C">
              <w:rPr>
                <w:sz w:val="22"/>
                <w:szCs w:val="22"/>
              </w:rPr>
              <w:t xml:space="preserve"> </w:t>
            </w:r>
            <w:r w:rsidRPr="002D11FE">
              <w:rPr>
                <w:sz w:val="22"/>
                <w:szCs w:val="22"/>
              </w:rPr>
              <w:t>текшириш. Сўраб</w:t>
            </w:r>
            <w:r w:rsidRPr="002D11FE">
              <w:rPr>
                <w:sz w:val="22"/>
                <w:szCs w:val="22"/>
                <w:lang w:val="uz-Cyrl-UZ"/>
              </w:rPr>
              <w:t>-</w:t>
            </w:r>
            <w:r w:rsidRPr="002D11FE">
              <w:rPr>
                <w:sz w:val="22"/>
                <w:szCs w:val="22"/>
              </w:rPr>
              <w:t>суриштириш. Куздан</w:t>
            </w:r>
            <w:r w:rsidR="00A0180C">
              <w:rPr>
                <w:sz w:val="22"/>
                <w:szCs w:val="22"/>
              </w:rPr>
              <w:t xml:space="preserve"> </w:t>
            </w:r>
            <w:r w:rsidRPr="002D11FE">
              <w:rPr>
                <w:sz w:val="22"/>
                <w:szCs w:val="22"/>
              </w:rPr>
              <w:t xml:space="preserve">кечириш. </w:t>
            </w:r>
            <w:r w:rsidRPr="002D11FE">
              <w:rPr>
                <w:sz w:val="22"/>
                <w:szCs w:val="22"/>
                <w:lang w:val="uz-Cyrl-UZ"/>
              </w:rPr>
              <w:t>Пальпация, перкуссия ва аускультация объектив текшириш усуллари</w:t>
            </w:r>
            <w:r w:rsidRPr="002D11FE">
              <w:rPr>
                <w:sz w:val="22"/>
                <w:szCs w:val="22"/>
              </w:rPr>
              <w:t>. Асос</w:t>
            </w:r>
            <w:r w:rsidR="000D4028">
              <w:rPr>
                <w:sz w:val="22"/>
                <w:szCs w:val="22"/>
              </w:rPr>
              <w:t>ий</w:t>
            </w:r>
            <w:r w:rsidR="00A0180C">
              <w:rPr>
                <w:sz w:val="22"/>
                <w:szCs w:val="22"/>
              </w:rPr>
              <w:t xml:space="preserve"> </w:t>
            </w:r>
            <w:r w:rsidR="000D4028">
              <w:rPr>
                <w:sz w:val="22"/>
                <w:szCs w:val="22"/>
              </w:rPr>
              <w:t>ва</w:t>
            </w:r>
            <w:r w:rsidR="00A0180C">
              <w:rPr>
                <w:sz w:val="22"/>
                <w:szCs w:val="22"/>
              </w:rPr>
              <w:t xml:space="preserve"> </w:t>
            </w:r>
            <w:r w:rsidR="000D4028">
              <w:rPr>
                <w:sz w:val="22"/>
                <w:szCs w:val="22"/>
              </w:rPr>
              <w:t>қўшимча</w:t>
            </w:r>
            <w:r w:rsidR="00A0180C">
              <w:rPr>
                <w:sz w:val="22"/>
                <w:szCs w:val="22"/>
              </w:rPr>
              <w:t xml:space="preserve"> </w:t>
            </w:r>
            <w:r w:rsidR="000D4028">
              <w:rPr>
                <w:sz w:val="22"/>
                <w:szCs w:val="22"/>
              </w:rPr>
              <w:t>нафас</w:t>
            </w:r>
            <w:r w:rsidR="00A0180C">
              <w:rPr>
                <w:sz w:val="22"/>
                <w:szCs w:val="22"/>
              </w:rPr>
              <w:t xml:space="preserve"> </w:t>
            </w:r>
            <w:r w:rsidR="000D4028">
              <w:rPr>
                <w:sz w:val="22"/>
                <w:szCs w:val="22"/>
              </w:rPr>
              <w:t>шовқинлари.</w:t>
            </w:r>
          </w:p>
        </w:tc>
        <w:tc>
          <w:tcPr>
            <w:tcW w:w="992" w:type="dxa"/>
            <w:tcBorders>
              <w:top w:val="single" w:sz="6" w:space="0" w:color="auto"/>
              <w:left w:val="single" w:sz="6" w:space="0" w:color="auto"/>
              <w:bottom w:val="single" w:sz="6" w:space="0" w:color="auto"/>
              <w:right w:val="single" w:sz="6" w:space="0" w:color="auto"/>
            </w:tcBorders>
          </w:tcPr>
          <w:p w:rsidR="00563762" w:rsidRPr="002D11FE" w:rsidRDefault="00563762" w:rsidP="00CB142F">
            <w:pPr>
              <w:shd w:val="clear" w:color="auto" w:fill="FFFFFF"/>
              <w:jc w:val="center"/>
            </w:pPr>
            <w:r w:rsidRPr="002D11FE">
              <w:rPr>
                <w:sz w:val="22"/>
                <w:szCs w:val="22"/>
              </w:rPr>
              <w:t>2</w:t>
            </w:r>
          </w:p>
        </w:tc>
      </w:tr>
      <w:tr w:rsidR="00563762" w:rsidRPr="002D11FE" w:rsidTr="00BF3EC9">
        <w:trPr>
          <w:trHeight w:hRule="exact" w:val="568"/>
          <w:jc w:val="center"/>
        </w:trPr>
        <w:tc>
          <w:tcPr>
            <w:tcW w:w="616" w:type="dxa"/>
            <w:tcBorders>
              <w:top w:val="single" w:sz="6" w:space="0" w:color="auto"/>
              <w:left w:val="single" w:sz="6" w:space="0" w:color="auto"/>
              <w:bottom w:val="single" w:sz="6" w:space="0" w:color="auto"/>
              <w:right w:val="single" w:sz="6" w:space="0" w:color="auto"/>
            </w:tcBorders>
          </w:tcPr>
          <w:p w:rsidR="00563762" w:rsidRPr="002D11FE" w:rsidRDefault="00563762" w:rsidP="00CB142F">
            <w:pPr>
              <w:shd w:val="clear" w:color="auto" w:fill="FFFFFF"/>
              <w:jc w:val="center"/>
            </w:pPr>
            <w:r w:rsidRPr="002D11FE">
              <w:rPr>
                <w:sz w:val="22"/>
                <w:szCs w:val="22"/>
              </w:rPr>
              <w:t xml:space="preserve">4. </w:t>
            </w:r>
          </w:p>
        </w:tc>
        <w:tc>
          <w:tcPr>
            <w:tcW w:w="5385" w:type="dxa"/>
            <w:tcBorders>
              <w:top w:val="single" w:sz="6" w:space="0" w:color="auto"/>
              <w:left w:val="single" w:sz="6" w:space="0" w:color="auto"/>
              <w:bottom w:val="single" w:sz="6" w:space="0" w:color="auto"/>
              <w:right w:val="single" w:sz="6" w:space="0" w:color="auto"/>
            </w:tcBorders>
          </w:tcPr>
          <w:p w:rsidR="00563762" w:rsidRPr="002D11FE" w:rsidRDefault="00563762" w:rsidP="000D4028">
            <w:pPr>
              <w:jc w:val="both"/>
            </w:pPr>
            <w:r w:rsidRPr="002D11FE">
              <w:rPr>
                <w:sz w:val="22"/>
                <w:szCs w:val="22"/>
              </w:rPr>
              <w:t>Нафас</w:t>
            </w:r>
            <w:r w:rsidR="00A0180C">
              <w:rPr>
                <w:sz w:val="22"/>
                <w:szCs w:val="22"/>
              </w:rPr>
              <w:t xml:space="preserve"> </w:t>
            </w:r>
            <w:r w:rsidRPr="002D11FE">
              <w:rPr>
                <w:sz w:val="22"/>
                <w:szCs w:val="22"/>
              </w:rPr>
              <w:t>тизими</w:t>
            </w:r>
            <w:r w:rsidR="00A0180C">
              <w:rPr>
                <w:sz w:val="22"/>
                <w:szCs w:val="22"/>
              </w:rPr>
              <w:t xml:space="preserve"> </w:t>
            </w:r>
            <w:r w:rsidRPr="002D11FE">
              <w:rPr>
                <w:sz w:val="22"/>
                <w:szCs w:val="22"/>
              </w:rPr>
              <w:t>касалланган</w:t>
            </w:r>
            <w:r w:rsidR="00A0180C">
              <w:rPr>
                <w:sz w:val="22"/>
                <w:szCs w:val="22"/>
              </w:rPr>
              <w:t xml:space="preserve"> </w:t>
            </w:r>
            <w:r w:rsidRPr="002D11FE">
              <w:rPr>
                <w:sz w:val="22"/>
                <w:szCs w:val="22"/>
              </w:rPr>
              <w:t>беморларда</w:t>
            </w:r>
            <w:r w:rsidR="00A0180C">
              <w:rPr>
                <w:sz w:val="22"/>
                <w:szCs w:val="22"/>
              </w:rPr>
              <w:t xml:space="preserve"> </w:t>
            </w:r>
            <w:r w:rsidRPr="002D11FE">
              <w:rPr>
                <w:sz w:val="22"/>
                <w:szCs w:val="22"/>
                <w:lang w:val="uz-Cyrl-UZ"/>
              </w:rPr>
              <w:t>кузатиладиган</w:t>
            </w:r>
            <w:r w:rsidR="00A0180C">
              <w:rPr>
                <w:sz w:val="22"/>
                <w:szCs w:val="22"/>
                <w:lang w:val="uz-Cyrl-UZ"/>
              </w:rPr>
              <w:t xml:space="preserve"> </w:t>
            </w:r>
            <w:r w:rsidRPr="002D11FE">
              <w:rPr>
                <w:sz w:val="22"/>
                <w:szCs w:val="22"/>
              </w:rPr>
              <w:t>асосий</w:t>
            </w:r>
            <w:r w:rsidRPr="002D11FE">
              <w:rPr>
                <w:sz w:val="22"/>
                <w:szCs w:val="22"/>
                <w:lang w:val="uz-Cyrl-UZ"/>
              </w:rPr>
              <w:t xml:space="preserve"> клиник</w:t>
            </w:r>
            <w:r w:rsidR="00A0180C">
              <w:rPr>
                <w:sz w:val="22"/>
                <w:szCs w:val="22"/>
                <w:lang w:val="uz-Cyrl-UZ"/>
              </w:rPr>
              <w:t xml:space="preserve"> </w:t>
            </w:r>
            <w:r w:rsidRPr="002D11FE">
              <w:rPr>
                <w:sz w:val="22"/>
                <w:szCs w:val="22"/>
              </w:rPr>
              <w:t>синдромлар.</w:t>
            </w:r>
          </w:p>
        </w:tc>
        <w:tc>
          <w:tcPr>
            <w:tcW w:w="992" w:type="dxa"/>
            <w:tcBorders>
              <w:top w:val="single" w:sz="6" w:space="0" w:color="auto"/>
              <w:left w:val="single" w:sz="6" w:space="0" w:color="auto"/>
              <w:bottom w:val="single" w:sz="6" w:space="0" w:color="auto"/>
              <w:right w:val="single" w:sz="6" w:space="0" w:color="auto"/>
            </w:tcBorders>
          </w:tcPr>
          <w:p w:rsidR="00563762" w:rsidRPr="002D11FE" w:rsidRDefault="00563762" w:rsidP="00CB142F">
            <w:pPr>
              <w:shd w:val="clear" w:color="auto" w:fill="FFFFFF"/>
              <w:jc w:val="center"/>
            </w:pPr>
            <w:r w:rsidRPr="002D11FE">
              <w:rPr>
                <w:sz w:val="22"/>
                <w:szCs w:val="22"/>
              </w:rPr>
              <w:t>2</w:t>
            </w:r>
          </w:p>
        </w:tc>
      </w:tr>
      <w:tr w:rsidR="00563762" w:rsidRPr="002D11FE" w:rsidTr="00BF3EC9">
        <w:trPr>
          <w:trHeight w:hRule="exact" w:val="573"/>
          <w:jc w:val="center"/>
        </w:trPr>
        <w:tc>
          <w:tcPr>
            <w:tcW w:w="616" w:type="dxa"/>
            <w:tcBorders>
              <w:top w:val="single" w:sz="6" w:space="0" w:color="auto"/>
              <w:left w:val="single" w:sz="6" w:space="0" w:color="auto"/>
              <w:bottom w:val="single" w:sz="6" w:space="0" w:color="auto"/>
              <w:right w:val="single" w:sz="6" w:space="0" w:color="auto"/>
            </w:tcBorders>
          </w:tcPr>
          <w:p w:rsidR="00563762" w:rsidRPr="002D11FE" w:rsidRDefault="00563762" w:rsidP="00CB142F">
            <w:pPr>
              <w:shd w:val="clear" w:color="auto" w:fill="FFFFFF"/>
              <w:jc w:val="center"/>
            </w:pPr>
            <w:r w:rsidRPr="002D11FE">
              <w:rPr>
                <w:sz w:val="22"/>
                <w:szCs w:val="22"/>
              </w:rPr>
              <w:t>5.</w:t>
            </w:r>
          </w:p>
        </w:tc>
        <w:tc>
          <w:tcPr>
            <w:tcW w:w="5385" w:type="dxa"/>
            <w:tcBorders>
              <w:top w:val="single" w:sz="6" w:space="0" w:color="auto"/>
              <w:left w:val="single" w:sz="6" w:space="0" w:color="auto"/>
              <w:bottom w:val="single" w:sz="6" w:space="0" w:color="auto"/>
              <w:right w:val="single" w:sz="6" w:space="0" w:color="auto"/>
            </w:tcBorders>
          </w:tcPr>
          <w:p w:rsidR="00563762" w:rsidRPr="002D11FE" w:rsidRDefault="00563762" w:rsidP="000D4028">
            <w:pPr>
              <w:jc w:val="both"/>
            </w:pPr>
            <w:r w:rsidRPr="002D11FE">
              <w:rPr>
                <w:sz w:val="22"/>
                <w:szCs w:val="22"/>
                <w:lang w:val="uz-Cyrl-UZ"/>
              </w:rPr>
              <w:t xml:space="preserve">Юрак-қон томир тизими касалликларида беморларни субъектив ва объектив текшириш усуллари. </w:t>
            </w:r>
          </w:p>
          <w:p w:rsidR="00563762" w:rsidRPr="002D11FE" w:rsidRDefault="00563762" w:rsidP="000D4028">
            <w:pPr>
              <w:shd w:val="clear" w:color="auto" w:fill="FFFFFF"/>
              <w:jc w:val="both"/>
            </w:pPr>
          </w:p>
        </w:tc>
        <w:tc>
          <w:tcPr>
            <w:tcW w:w="992" w:type="dxa"/>
            <w:tcBorders>
              <w:top w:val="single" w:sz="6" w:space="0" w:color="auto"/>
              <w:left w:val="single" w:sz="6" w:space="0" w:color="auto"/>
              <w:bottom w:val="single" w:sz="6" w:space="0" w:color="auto"/>
              <w:right w:val="single" w:sz="6" w:space="0" w:color="auto"/>
            </w:tcBorders>
          </w:tcPr>
          <w:p w:rsidR="00563762" w:rsidRPr="002D11FE" w:rsidRDefault="00563762" w:rsidP="00CB142F">
            <w:pPr>
              <w:shd w:val="clear" w:color="auto" w:fill="FFFFFF"/>
              <w:jc w:val="center"/>
            </w:pPr>
            <w:r w:rsidRPr="002D11FE">
              <w:rPr>
                <w:sz w:val="22"/>
                <w:szCs w:val="22"/>
              </w:rPr>
              <w:t>2</w:t>
            </w:r>
          </w:p>
          <w:p w:rsidR="00563762" w:rsidRPr="002D11FE" w:rsidRDefault="00563762" w:rsidP="00CB142F">
            <w:pPr>
              <w:shd w:val="clear" w:color="auto" w:fill="FFFFFF"/>
              <w:jc w:val="center"/>
            </w:pPr>
          </w:p>
        </w:tc>
      </w:tr>
      <w:tr w:rsidR="00563762" w:rsidRPr="002D11FE" w:rsidTr="00BF3EC9">
        <w:trPr>
          <w:trHeight w:hRule="exact" w:val="400"/>
          <w:jc w:val="center"/>
        </w:trPr>
        <w:tc>
          <w:tcPr>
            <w:tcW w:w="616" w:type="dxa"/>
            <w:tcBorders>
              <w:top w:val="single" w:sz="6" w:space="0" w:color="auto"/>
              <w:left w:val="single" w:sz="6" w:space="0" w:color="auto"/>
              <w:bottom w:val="single" w:sz="6" w:space="0" w:color="auto"/>
              <w:right w:val="single" w:sz="6" w:space="0" w:color="auto"/>
            </w:tcBorders>
          </w:tcPr>
          <w:p w:rsidR="00563762" w:rsidRPr="002D11FE" w:rsidRDefault="00563762" w:rsidP="00CB142F">
            <w:pPr>
              <w:shd w:val="clear" w:color="auto" w:fill="FFFFFF"/>
              <w:jc w:val="center"/>
            </w:pPr>
            <w:r w:rsidRPr="002D11FE">
              <w:rPr>
                <w:sz w:val="22"/>
                <w:szCs w:val="22"/>
              </w:rPr>
              <w:t>6.</w:t>
            </w:r>
          </w:p>
        </w:tc>
        <w:tc>
          <w:tcPr>
            <w:tcW w:w="5385" w:type="dxa"/>
            <w:tcBorders>
              <w:top w:val="single" w:sz="6" w:space="0" w:color="auto"/>
              <w:left w:val="single" w:sz="6" w:space="0" w:color="auto"/>
              <w:bottom w:val="single" w:sz="6" w:space="0" w:color="auto"/>
              <w:right w:val="single" w:sz="6" w:space="0" w:color="auto"/>
            </w:tcBorders>
          </w:tcPr>
          <w:p w:rsidR="00563762" w:rsidRPr="002D11FE" w:rsidRDefault="00563762" w:rsidP="00BF3EC9">
            <w:pPr>
              <w:jc w:val="both"/>
            </w:pPr>
            <w:r w:rsidRPr="002D11FE">
              <w:rPr>
                <w:sz w:val="22"/>
                <w:szCs w:val="22"/>
                <w:lang w:val="uz-Cyrl-UZ"/>
              </w:rPr>
              <w:t>Юрак аускультацияси: нормал ва патологик тонлар.</w:t>
            </w:r>
          </w:p>
        </w:tc>
        <w:tc>
          <w:tcPr>
            <w:tcW w:w="992" w:type="dxa"/>
            <w:tcBorders>
              <w:top w:val="single" w:sz="6" w:space="0" w:color="auto"/>
              <w:left w:val="single" w:sz="6" w:space="0" w:color="auto"/>
              <w:bottom w:val="single" w:sz="6" w:space="0" w:color="auto"/>
              <w:right w:val="single" w:sz="6" w:space="0" w:color="auto"/>
            </w:tcBorders>
          </w:tcPr>
          <w:p w:rsidR="00563762" w:rsidRPr="002D11FE" w:rsidRDefault="00563762" w:rsidP="00CB142F">
            <w:pPr>
              <w:shd w:val="clear" w:color="auto" w:fill="FFFFFF"/>
              <w:jc w:val="center"/>
            </w:pPr>
            <w:r w:rsidRPr="002D11FE">
              <w:rPr>
                <w:sz w:val="22"/>
                <w:szCs w:val="22"/>
              </w:rPr>
              <w:t>2</w:t>
            </w:r>
          </w:p>
        </w:tc>
      </w:tr>
      <w:tr w:rsidR="00563762" w:rsidRPr="002D11FE" w:rsidTr="00BF3EC9">
        <w:trPr>
          <w:trHeight w:hRule="exact" w:val="398"/>
          <w:jc w:val="center"/>
        </w:trPr>
        <w:tc>
          <w:tcPr>
            <w:tcW w:w="616" w:type="dxa"/>
            <w:tcBorders>
              <w:top w:val="single" w:sz="6" w:space="0" w:color="auto"/>
              <w:left w:val="single" w:sz="6" w:space="0" w:color="auto"/>
              <w:bottom w:val="single" w:sz="6" w:space="0" w:color="auto"/>
              <w:right w:val="single" w:sz="6" w:space="0" w:color="auto"/>
            </w:tcBorders>
          </w:tcPr>
          <w:p w:rsidR="00563762" w:rsidRPr="002D11FE" w:rsidRDefault="00563762" w:rsidP="00CB142F">
            <w:pPr>
              <w:shd w:val="clear" w:color="auto" w:fill="FFFFFF"/>
              <w:jc w:val="center"/>
            </w:pPr>
            <w:r w:rsidRPr="002D11FE">
              <w:rPr>
                <w:sz w:val="22"/>
                <w:szCs w:val="22"/>
              </w:rPr>
              <w:t>7.</w:t>
            </w:r>
          </w:p>
        </w:tc>
        <w:tc>
          <w:tcPr>
            <w:tcW w:w="5385" w:type="dxa"/>
            <w:tcBorders>
              <w:top w:val="single" w:sz="6" w:space="0" w:color="auto"/>
              <w:left w:val="single" w:sz="6" w:space="0" w:color="auto"/>
              <w:bottom w:val="single" w:sz="6" w:space="0" w:color="auto"/>
              <w:right w:val="single" w:sz="6" w:space="0" w:color="auto"/>
            </w:tcBorders>
          </w:tcPr>
          <w:p w:rsidR="00563762" w:rsidRPr="002D11FE" w:rsidRDefault="005F246D" w:rsidP="005F246D">
            <w:pPr>
              <w:jc w:val="both"/>
              <w:rPr>
                <w:lang w:val="en-US"/>
              </w:rPr>
            </w:pPr>
            <w:r w:rsidRPr="002D11FE">
              <w:rPr>
                <w:sz w:val="22"/>
                <w:szCs w:val="22"/>
                <w:lang w:val="uz-Cyrl-UZ"/>
              </w:rPr>
              <w:t>Юрак аускультацияси</w:t>
            </w:r>
            <w:r>
              <w:rPr>
                <w:sz w:val="22"/>
                <w:szCs w:val="22"/>
                <w:lang w:val="uz-Cyrl-UZ"/>
              </w:rPr>
              <w:t xml:space="preserve">: </w:t>
            </w:r>
            <w:r w:rsidRPr="002D11FE">
              <w:rPr>
                <w:sz w:val="22"/>
                <w:szCs w:val="22"/>
                <w:lang w:val="uz-Cyrl-UZ"/>
              </w:rPr>
              <w:t xml:space="preserve">Юрак шовқинлари. </w:t>
            </w:r>
          </w:p>
        </w:tc>
        <w:tc>
          <w:tcPr>
            <w:tcW w:w="992" w:type="dxa"/>
            <w:tcBorders>
              <w:top w:val="single" w:sz="6" w:space="0" w:color="auto"/>
              <w:left w:val="single" w:sz="6" w:space="0" w:color="auto"/>
              <w:bottom w:val="single" w:sz="6" w:space="0" w:color="auto"/>
              <w:right w:val="single" w:sz="6" w:space="0" w:color="auto"/>
            </w:tcBorders>
          </w:tcPr>
          <w:p w:rsidR="00563762" w:rsidRPr="002D11FE" w:rsidRDefault="00563762" w:rsidP="00CB142F">
            <w:pPr>
              <w:shd w:val="clear" w:color="auto" w:fill="FFFFFF"/>
              <w:jc w:val="center"/>
            </w:pPr>
            <w:r w:rsidRPr="002D11FE">
              <w:rPr>
                <w:sz w:val="22"/>
                <w:szCs w:val="22"/>
              </w:rPr>
              <w:t>2</w:t>
            </w:r>
          </w:p>
        </w:tc>
      </w:tr>
      <w:tr w:rsidR="005F246D" w:rsidRPr="002D11FE" w:rsidTr="00BF3EC9">
        <w:trPr>
          <w:trHeight w:hRule="exact" w:val="1007"/>
          <w:jc w:val="center"/>
        </w:trPr>
        <w:tc>
          <w:tcPr>
            <w:tcW w:w="616" w:type="dxa"/>
            <w:tcBorders>
              <w:top w:val="single" w:sz="6" w:space="0" w:color="auto"/>
              <w:left w:val="single" w:sz="6" w:space="0" w:color="auto"/>
              <w:bottom w:val="single" w:sz="6" w:space="0" w:color="auto"/>
              <w:right w:val="single" w:sz="6" w:space="0" w:color="auto"/>
            </w:tcBorders>
          </w:tcPr>
          <w:p w:rsidR="005F246D" w:rsidRPr="002D11FE" w:rsidRDefault="005F246D" w:rsidP="005F246D">
            <w:pPr>
              <w:shd w:val="clear" w:color="auto" w:fill="FFFFFF"/>
              <w:jc w:val="center"/>
            </w:pPr>
            <w:r w:rsidRPr="002D11FE">
              <w:rPr>
                <w:sz w:val="22"/>
                <w:szCs w:val="22"/>
              </w:rPr>
              <w:t>8.</w:t>
            </w:r>
          </w:p>
        </w:tc>
        <w:tc>
          <w:tcPr>
            <w:tcW w:w="5385" w:type="dxa"/>
            <w:tcBorders>
              <w:top w:val="single" w:sz="6" w:space="0" w:color="auto"/>
              <w:left w:val="single" w:sz="6" w:space="0" w:color="auto"/>
              <w:bottom w:val="single" w:sz="6" w:space="0" w:color="auto"/>
              <w:right w:val="single" w:sz="6" w:space="0" w:color="auto"/>
            </w:tcBorders>
          </w:tcPr>
          <w:p w:rsidR="005F246D" w:rsidRPr="00DB4D12" w:rsidRDefault="005F246D" w:rsidP="005F246D">
            <w:pPr>
              <w:jc w:val="both"/>
            </w:pPr>
            <w:r w:rsidRPr="002D11FE">
              <w:rPr>
                <w:sz w:val="22"/>
                <w:szCs w:val="22"/>
                <w:lang w:val="uz-Cyrl-UZ"/>
              </w:rPr>
              <w:t>Электрокардиография. Юрак</w:t>
            </w:r>
            <w:r w:rsidR="00A0180C">
              <w:rPr>
                <w:sz w:val="22"/>
                <w:szCs w:val="22"/>
                <w:lang w:val="uz-Cyrl-UZ"/>
              </w:rPr>
              <w:t xml:space="preserve"> </w:t>
            </w:r>
            <w:r w:rsidRPr="002D11FE">
              <w:rPr>
                <w:sz w:val="22"/>
                <w:szCs w:val="22"/>
                <w:lang w:val="uz-Cyrl-UZ"/>
              </w:rPr>
              <w:t>гипертрофиясидаги</w:t>
            </w:r>
            <w:r w:rsidR="00A0180C">
              <w:rPr>
                <w:sz w:val="22"/>
                <w:szCs w:val="22"/>
                <w:lang w:val="uz-Cyrl-UZ"/>
              </w:rPr>
              <w:t xml:space="preserve"> </w:t>
            </w:r>
            <w:r w:rsidRPr="002D11FE">
              <w:rPr>
                <w:sz w:val="22"/>
                <w:szCs w:val="22"/>
                <w:lang w:val="uz-Cyrl-UZ"/>
              </w:rPr>
              <w:t>ЭКГўзгаришлари</w:t>
            </w:r>
            <w:r w:rsidRPr="002D11FE">
              <w:rPr>
                <w:sz w:val="22"/>
                <w:szCs w:val="22"/>
                <w:lang w:val="fr-FR"/>
              </w:rPr>
              <w:t xml:space="preserve">. </w:t>
            </w:r>
            <w:r w:rsidRPr="00A0180C">
              <w:rPr>
                <w:sz w:val="22"/>
                <w:szCs w:val="22"/>
                <w:lang w:val="uz-Cyrl-UZ"/>
              </w:rPr>
              <w:t>Ўткир</w:t>
            </w:r>
            <w:r w:rsidR="00A0180C" w:rsidRPr="00A0180C">
              <w:rPr>
                <w:sz w:val="22"/>
                <w:szCs w:val="22"/>
                <w:lang w:val="uz-Cyrl-UZ"/>
              </w:rPr>
              <w:t xml:space="preserve"> </w:t>
            </w:r>
            <w:r w:rsidRPr="00A0180C">
              <w:rPr>
                <w:sz w:val="22"/>
                <w:szCs w:val="22"/>
                <w:lang w:val="uz-Cyrl-UZ"/>
              </w:rPr>
              <w:t>миокард</w:t>
            </w:r>
            <w:r w:rsidR="00A0180C" w:rsidRPr="00A0180C">
              <w:rPr>
                <w:sz w:val="22"/>
                <w:szCs w:val="22"/>
                <w:lang w:val="uz-Cyrl-UZ"/>
              </w:rPr>
              <w:t xml:space="preserve"> </w:t>
            </w:r>
            <w:r w:rsidRPr="00A0180C">
              <w:rPr>
                <w:sz w:val="22"/>
                <w:szCs w:val="22"/>
                <w:lang w:val="uz-Cyrl-UZ"/>
              </w:rPr>
              <w:t>инфарктидаги</w:t>
            </w:r>
            <w:r w:rsidR="00A0180C" w:rsidRPr="00A0180C">
              <w:rPr>
                <w:sz w:val="22"/>
                <w:szCs w:val="22"/>
                <w:lang w:val="uz-Cyrl-UZ"/>
              </w:rPr>
              <w:t xml:space="preserve"> </w:t>
            </w:r>
            <w:r w:rsidRPr="00A0180C">
              <w:rPr>
                <w:sz w:val="22"/>
                <w:szCs w:val="22"/>
                <w:lang w:val="uz-Cyrl-UZ"/>
              </w:rPr>
              <w:t>ЭКГ</w:t>
            </w:r>
            <w:r w:rsidR="00A0180C" w:rsidRPr="00A0180C">
              <w:rPr>
                <w:sz w:val="22"/>
                <w:szCs w:val="22"/>
                <w:lang w:val="uz-Cyrl-UZ"/>
              </w:rPr>
              <w:t xml:space="preserve"> </w:t>
            </w:r>
            <w:r w:rsidRPr="00A0180C">
              <w:rPr>
                <w:sz w:val="22"/>
                <w:szCs w:val="22"/>
                <w:lang w:val="uz-Cyrl-UZ"/>
              </w:rPr>
              <w:t>ўзгаришлари</w:t>
            </w:r>
            <w:r w:rsidRPr="002D11FE">
              <w:rPr>
                <w:sz w:val="22"/>
                <w:szCs w:val="22"/>
                <w:lang w:val="fr-FR"/>
              </w:rPr>
              <w:t xml:space="preserve">. </w:t>
            </w:r>
            <w:r w:rsidRPr="002D11FE">
              <w:rPr>
                <w:sz w:val="22"/>
                <w:szCs w:val="22"/>
              </w:rPr>
              <w:t>Аритмиялар</w:t>
            </w:r>
            <w:r w:rsidRPr="002D11FE">
              <w:rPr>
                <w:sz w:val="22"/>
                <w:szCs w:val="22"/>
                <w:lang w:val="fr-FR"/>
              </w:rPr>
              <w:t xml:space="preserve">. </w:t>
            </w:r>
            <w:r w:rsidRPr="002D11FE">
              <w:rPr>
                <w:sz w:val="22"/>
                <w:szCs w:val="22"/>
              </w:rPr>
              <w:t>Юрак</w:t>
            </w:r>
            <w:r w:rsidR="00A0180C">
              <w:rPr>
                <w:sz w:val="22"/>
                <w:szCs w:val="22"/>
              </w:rPr>
              <w:t xml:space="preserve"> </w:t>
            </w:r>
            <w:r w:rsidRPr="002D11FE">
              <w:rPr>
                <w:sz w:val="22"/>
                <w:szCs w:val="22"/>
              </w:rPr>
              <w:t>фибриляцияси</w:t>
            </w:r>
            <w:r w:rsidR="00A0180C">
              <w:rPr>
                <w:sz w:val="22"/>
                <w:szCs w:val="22"/>
              </w:rPr>
              <w:t xml:space="preserve"> </w:t>
            </w:r>
            <w:r w:rsidRPr="002D11FE">
              <w:rPr>
                <w:sz w:val="22"/>
                <w:szCs w:val="22"/>
              </w:rPr>
              <w:t>хақида</w:t>
            </w:r>
            <w:r w:rsidR="00A0180C">
              <w:rPr>
                <w:sz w:val="22"/>
                <w:szCs w:val="22"/>
              </w:rPr>
              <w:t xml:space="preserve"> </w:t>
            </w:r>
            <w:r w:rsidRPr="002D11FE">
              <w:rPr>
                <w:sz w:val="22"/>
                <w:szCs w:val="22"/>
              </w:rPr>
              <w:t>тушунча</w:t>
            </w:r>
          </w:p>
        </w:tc>
        <w:tc>
          <w:tcPr>
            <w:tcW w:w="992" w:type="dxa"/>
            <w:tcBorders>
              <w:top w:val="single" w:sz="6" w:space="0" w:color="auto"/>
              <w:left w:val="single" w:sz="6" w:space="0" w:color="auto"/>
              <w:bottom w:val="single" w:sz="6" w:space="0" w:color="auto"/>
              <w:right w:val="single" w:sz="6" w:space="0" w:color="auto"/>
            </w:tcBorders>
          </w:tcPr>
          <w:p w:rsidR="005F246D" w:rsidRPr="002D11FE" w:rsidRDefault="005F246D" w:rsidP="005F246D">
            <w:pPr>
              <w:shd w:val="clear" w:color="auto" w:fill="FFFFFF"/>
              <w:jc w:val="center"/>
            </w:pPr>
            <w:r w:rsidRPr="002D11FE">
              <w:rPr>
                <w:sz w:val="22"/>
                <w:szCs w:val="22"/>
              </w:rPr>
              <w:t>2</w:t>
            </w:r>
          </w:p>
        </w:tc>
      </w:tr>
      <w:tr w:rsidR="005F246D" w:rsidRPr="002D11FE" w:rsidTr="00BF3EC9">
        <w:trPr>
          <w:trHeight w:hRule="exact" w:val="564"/>
          <w:jc w:val="center"/>
        </w:trPr>
        <w:tc>
          <w:tcPr>
            <w:tcW w:w="616" w:type="dxa"/>
            <w:tcBorders>
              <w:top w:val="single" w:sz="6" w:space="0" w:color="auto"/>
              <w:left w:val="single" w:sz="6" w:space="0" w:color="auto"/>
              <w:bottom w:val="single" w:sz="6" w:space="0" w:color="auto"/>
              <w:right w:val="single" w:sz="6" w:space="0" w:color="auto"/>
            </w:tcBorders>
          </w:tcPr>
          <w:p w:rsidR="005F246D" w:rsidRPr="002D11FE" w:rsidRDefault="005F246D" w:rsidP="005F246D">
            <w:pPr>
              <w:shd w:val="clear" w:color="auto" w:fill="FFFFFF"/>
              <w:jc w:val="center"/>
            </w:pPr>
            <w:r w:rsidRPr="002D11FE">
              <w:rPr>
                <w:sz w:val="22"/>
                <w:szCs w:val="22"/>
              </w:rPr>
              <w:t xml:space="preserve">9. </w:t>
            </w:r>
          </w:p>
        </w:tc>
        <w:tc>
          <w:tcPr>
            <w:tcW w:w="5385" w:type="dxa"/>
            <w:tcBorders>
              <w:top w:val="single" w:sz="6" w:space="0" w:color="auto"/>
              <w:left w:val="single" w:sz="6" w:space="0" w:color="auto"/>
              <w:bottom w:val="single" w:sz="6" w:space="0" w:color="auto"/>
              <w:right w:val="single" w:sz="6" w:space="0" w:color="auto"/>
            </w:tcBorders>
          </w:tcPr>
          <w:p w:rsidR="005F246D" w:rsidRPr="002D11FE" w:rsidRDefault="005F246D" w:rsidP="005F246D">
            <w:pPr>
              <w:jc w:val="both"/>
              <w:rPr>
                <w:lang w:val="fr-FR"/>
              </w:rPr>
            </w:pPr>
            <w:r w:rsidRPr="002D11FE">
              <w:rPr>
                <w:sz w:val="22"/>
                <w:szCs w:val="22"/>
                <w:lang w:val="uz-Cyrl-UZ"/>
              </w:rPr>
              <w:t>Ревматик иситма</w:t>
            </w:r>
            <w:r w:rsidRPr="002D11FE">
              <w:rPr>
                <w:sz w:val="22"/>
                <w:szCs w:val="22"/>
                <w:lang w:val="fr-FR"/>
              </w:rPr>
              <w:t xml:space="preserve">. </w:t>
            </w:r>
            <w:r w:rsidRPr="002D11FE">
              <w:rPr>
                <w:sz w:val="22"/>
                <w:szCs w:val="22"/>
              </w:rPr>
              <w:t>Юрак</w:t>
            </w:r>
            <w:r w:rsidR="00A0180C" w:rsidRPr="00A0180C">
              <w:rPr>
                <w:sz w:val="22"/>
                <w:szCs w:val="22"/>
                <w:lang w:val="fr-FR"/>
              </w:rPr>
              <w:t xml:space="preserve"> </w:t>
            </w:r>
            <w:r w:rsidRPr="002D11FE">
              <w:rPr>
                <w:sz w:val="22"/>
                <w:szCs w:val="22"/>
              </w:rPr>
              <w:t>ну</w:t>
            </w:r>
            <w:r w:rsidRPr="002D11FE">
              <w:rPr>
                <w:sz w:val="22"/>
                <w:szCs w:val="22"/>
                <w:lang w:val="uz-Cyrl-UZ"/>
              </w:rPr>
              <w:t>қсонлари:</w:t>
            </w:r>
            <w:r w:rsidR="00E112A1">
              <w:rPr>
                <w:sz w:val="22"/>
                <w:szCs w:val="22"/>
                <w:lang w:val="uz-Cyrl-UZ"/>
              </w:rPr>
              <w:t xml:space="preserve"> </w:t>
            </w:r>
            <w:r w:rsidRPr="002D11FE">
              <w:rPr>
                <w:sz w:val="22"/>
                <w:szCs w:val="22"/>
                <w:lang w:val="uz-Cyrl-UZ"/>
              </w:rPr>
              <w:t xml:space="preserve">митрал қопқоқ етишмовчилиги. Чап атриовентрикуляр тешик торайиши симптоматологияси. </w:t>
            </w:r>
          </w:p>
        </w:tc>
        <w:tc>
          <w:tcPr>
            <w:tcW w:w="992" w:type="dxa"/>
            <w:tcBorders>
              <w:top w:val="single" w:sz="6" w:space="0" w:color="auto"/>
              <w:left w:val="single" w:sz="6" w:space="0" w:color="auto"/>
              <w:bottom w:val="single" w:sz="6" w:space="0" w:color="auto"/>
              <w:right w:val="single" w:sz="6" w:space="0" w:color="auto"/>
            </w:tcBorders>
          </w:tcPr>
          <w:p w:rsidR="005F246D" w:rsidRPr="002D11FE" w:rsidRDefault="005F246D" w:rsidP="005F246D">
            <w:pPr>
              <w:shd w:val="clear" w:color="auto" w:fill="FFFFFF"/>
              <w:jc w:val="center"/>
            </w:pPr>
            <w:r w:rsidRPr="002D11FE">
              <w:rPr>
                <w:sz w:val="22"/>
                <w:szCs w:val="22"/>
              </w:rPr>
              <w:t>2</w:t>
            </w:r>
          </w:p>
        </w:tc>
      </w:tr>
      <w:tr w:rsidR="005F246D" w:rsidRPr="002D11FE" w:rsidTr="00BF3EC9">
        <w:trPr>
          <w:trHeight w:hRule="exact" w:val="574"/>
          <w:jc w:val="center"/>
        </w:trPr>
        <w:tc>
          <w:tcPr>
            <w:tcW w:w="616" w:type="dxa"/>
            <w:tcBorders>
              <w:top w:val="single" w:sz="6" w:space="0" w:color="auto"/>
              <w:left w:val="single" w:sz="6" w:space="0" w:color="auto"/>
              <w:bottom w:val="single" w:sz="6" w:space="0" w:color="auto"/>
              <w:right w:val="single" w:sz="6" w:space="0" w:color="auto"/>
            </w:tcBorders>
          </w:tcPr>
          <w:p w:rsidR="005F246D" w:rsidRPr="002D11FE" w:rsidRDefault="005F246D" w:rsidP="005F246D">
            <w:pPr>
              <w:shd w:val="clear" w:color="auto" w:fill="FFFFFF"/>
              <w:jc w:val="center"/>
            </w:pPr>
            <w:r w:rsidRPr="002D11FE">
              <w:rPr>
                <w:sz w:val="22"/>
                <w:szCs w:val="22"/>
              </w:rPr>
              <w:t>10.</w:t>
            </w:r>
          </w:p>
        </w:tc>
        <w:tc>
          <w:tcPr>
            <w:tcW w:w="5385" w:type="dxa"/>
            <w:tcBorders>
              <w:top w:val="single" w:sz="6" w:space="0" w:color="auto"/>
              <w:left w:val="single" w:sz="6" w:space="0" w:color="auto"/>
              <w:bottom w:val="single" w:sz="6" w:space="0" w:color="auto"/>
              <w:right w:val="single" w:sz="6" w:space="0" w:color="auto"/>
            </w:tcBorders>
          </w:tcPr>
          <w:p w:rsidR="005F246D" w:rsidRPr="002D11FE" w:rsidRDefault="005F246D" w:rsidP="00BF3EC9">
            <w:pPr>
              <w:jc w:val="both"/>
              <w:rPr>
                <w:lang w:val="uz-Cyrl-UZ"/>
              </w:rPr>
            </w:pPr>
            <w:r w:rsidRPr="002D11FE">
              <w:rPr>
                <w:sz w:val="22"/>
                <w:szCs w:val="22"/>
                <w:lang w:val="uz-Cyrl-UZ"/>
              </w:rPr>
              <w:t>Аорталнуқсонлар</w:t>
            </w:r>
            <w:r w:rsidRPr="002D11FE">
              <w:rPr>
                <w:sz w:val="22"/>
                <w:szCs w:val="22"/>
                <w:lang w:val="fr-FR"/>
              </w:rPr>
              <w:t xml:space="preserve">. </w:t>
            </w:r>
            <w:r w:rsidRPr="002D11FE">
              <w:rPr>
                <w:sz w:val="22"/>
                <w:szCs w:val="22"/>
                <w:lang w:val="uz-Cyrl-UZ"/>
              </w:rPr>
              <w:t xml:space="preserve">Учтавакалиқопқоқетишмовчилиги симптоматологияси. </w:t>
            </w:r>
          </w:p>
        </w:tc>
        <w:tc>
          <w:tcPr>
            <w:tcW w:w="992" w:type="dxa"/>
            <w:tcBorders>
              <w:top w:val="single" w:sz="6" w:space="0" w:color="auto"/>
              <w:left w:val="single" w:sz="6" w:space="0" w:color="auto"/>
              <w:bottom w:val="single" w:sz="6" w:space="0" w:color="auto"/>
              <w:right w:val="single" w:sz="6" w:space="0" w:color="auto"/>
            </w:tcBorders>
          </w:tcPr>
          <w:p w:rsidR="005F246D" w:rsidRPr="002D11FE" w:rsidRDefault="005F246D" w:rsidP="005F246D">
            <w:pPr>
              <w:shd w:val="clear" w:color="auto" w:fill="FFFFFF"/>
              <w:jc w:val="center"/>
            </w:pPr>
            <w:r w:rsidRPr="002D11FE">
              <w:rPr>
                <w:sz w:val="22"/>
                <w:szCs w:val="22"/>
              </w:rPr>
              <w:t>2</w:t>
            </w:r>
          </w:p>
        </w:tc>
      </w:tr>
      <w:tr w:rsidR="005F246D" w:rsidRPr="002D11FE" w:rsidTr="00BF3EC9">
        <w:trPr>
          <w:trHeight w:hRule="exact" w:val="742"/>
          <w:jc w:val="center"/>
        </w:trPr>
        <w:tc>
          <w:tcPr>
            <w:tcW w:w="616" w:type="dxa"/>
            <w:tcBorders>
              <w:top w:val="single" w:sz="6" w:space="0" w:color="auto"/>
              <w:left w:val="single" w:sz="6" w:space="0" w:color="auto"/>
              <w:bottom w:val="single" w:sz="6" w:space="0" w:color="auto"/>
              <w:right w:val="single" w:sz="6" w:space="0" w:color="auto"/>
            </w:tcBorders>
          </w:tcPr>
          <w:p w:rsidR="005F246D" w:rsidRPr="002D11FE" w:rsidRDefault="005F246D" w:rsidP="005F246D">
            <w:pPr>
              <w:shd w:val="clear" w:color="auto" w:fill="FFFFFF"/>
              <w:jc w:val="center"/>
              <w:rPr>
                <w:lang w:val="en-US"/>
              </w:rPr>
            </w:pPr>
            <w:r w:rsidRPr="002D11FE">
              <w:rPr>
                <w:sz w:val="22"/>
                <w:szCs w:val="22"/>
                <w:lang w:val="en-US"/>
              </w:rPr>
              <w:t>11</w:t>
            </w:r>
          </w:p>
        </w:tc>
        <w:tc>
          <w:tcPr>
            <w:tcW w:w="5385" w:type="dxa"/>
            <w:tcBorders>
              <w:top w:val="single" w:sz="6" w:space="0" w:color="auto"/>
              <w:left w:val="single" w:sz="6" w:space="0" w:color="auto"/>
              <w:bottom w:val="single" w:sz="6" w:space="0" w:color="auto"/>
              <w:right w:val="single" w:sz="6" w:space="0" w:color="auto"/>
            </w:tcBorders>
          </w:tcPr>
          <w:p w:rsidR="005F246D" w:rsidRPr="00A0180C" w:rsidRDefault="005F246D" w:rsidP="00BF3EC9">
            <w:pPr>
              <w:jc w:val="both"/>
            </w:pPr>
            <w:r w:rsidRPr="002D11FE">
              <w:rPr>
                <w:sz w:val="22"/>
                <w:szCs w:val="22"/>
              </w:rPr>
              <w:t>Гипертония</w:t>
            </w:r>
            <w:r w:rsidR="00A0180C" w:rsidRPr="00FD5613">
              <w:rPr>
                <w:sz w:val="22"/>
                <w:szCs w:val="22"/>
              </w:rPr>
              <w:t xml:space="preserve"> </w:t>
            </w:r>
            <w:r w:rsidRPr="002D11FE">
              <w:rPr>
                <w:sz w:val="22"/>
                <w:szCs w:val="22"/>
              </w:rPr>
              <w:t>касаллиги</w:t>
            </w:r>
            <w:r w:rsidRPr="002D11FE">
              <w:rPr>
                <w:sz w:val="22"/>
                <w:szCs w:val="22"/>
                <w:lang w:val="fr-FR"/>
              </w:rPr>
              <w:t xml:space="preserve">. </w:t>
            </w:r>
            <w:r w:rsidRPr="002D11FE">
              <w:rPr>
                <w:sz w:val="22"/>
                <w:szCs w:val="22"/>
              </w:rPr>
              <w:t>Юрак</w:t>
            </w:r>
            <w:r w:rsidR="00A0180C" w:rsidRPr="00A0180C">
              <w:rPr>
                <w:sz w:val="22"/>
                <w:szCs w:val="22"/>
              </w:rPr>
              <w:t xml:space="preserve"> </w:t>
            </w:r>
            <w:r w:rsidRPr="002D11FE">
              <w:rPr>
                <w:sz w:val="22"/>
                <w:szCs w:val="22"/>
              </w:rPr>
              <w:t>ишемик</w:t>
            </w:r>
            <w:r w:rsidR="00A0180C">
              <w:rPr>
                <w:sz w:val="22"/>
                <w:szCs w:val="22"/>
              </w:rPr>
              <w:t xml:space="preserve"> </w:t>
            </w:r>
            <w:r w:rsidRPr="002D11FE">
              <w:rPr>
                <w:sz w:val="22"/>
                <w:szCs w:val="22"/>
              </w:rPr>
              <w:t>касаллиги</w:t>
            </w:r>
            <w:r w:rsidRPr="002D11FE">
              <w:rPr>
                <w:sz w:val="22"/>
                <w:szCs w:val="22"/>
                <w:lang w:val="fr-FR"/>
              </w:rPr>
              <w:t>,</w:t>
            </w:r>
            <w:r w:rsidRPr="002D11FE">
              <w:rPr>
                <w:sz w:val="22"/>
                <w:szCs w:val="22"/>
                <w:lang w:val="uz-Cyrl-UZ"/>
              </w:rPr>
              <w:t xml:space="preserve"> юрак санчиғи,</w:t>
            </w:r>
            <w:r w:rsidRPr="00A0180C">
              <w:rPr>
                <w:sz w:val="22"/>
                <w:szCs w:val="22"/>
              </w:rPr>
              <w:t xml:space="preserve"> </w:t>
            </w:r>
            <w:r w:rsidRPr="002D11FE">
              <w:rPr>
                <w:sz w:val="22"/>
                <w:szCs w:val="22"/>
              </w:rPr>
              <w:t>миокард</w:t>
            </w:r>
            <w:r w:rsidRPr="00A0180C">
              <w:rPr>
                <w:sz w:val="22"/>
                <w:szCs w:val="22"/>
              </w:rPr>
              <w:t xml:space="preserve"> </w:t>
            </w:r>
            <w:r w:rsidRPr="002D11FE">
              <w:rPr>
                <w:sz w:val="22"/>
                <w:szCs w:val="22"/>
              </w:rPr>
              <w:t>инфаркти</w:t>
            </w:r>
            <w:r w:rsidRPr="00A0180C">
              <w:rPr>
                <w:sz w:val="22"/>
                <w:szCs w:val="22"/>
              </w:rPr>
              <w:t xml:space="preserve">, </w:t>
            </w:r>
            <w:r w:rsidRPr="002D11FE">
              <w:rPr>
                <w:sz w:val="22"/>
                <w:szCs w:val="22"/>
              </w:rPr>
              <w:t>кардиосклероз</w:t>
            </w:r>
            <w:r w:rsidRPr="002D11FE">
              <w:rPr>
                <w:sz w:val="22"/>
                <w:szCs w:val="22"/>
                <w:lang w:val="uz-Cyrl-UZ"/>
              </w:rPr>
              <w:t xml:space="preserve"> симптоматологияси</w:t>
            </w:r>
            <w:r w:rsidRPr="00A0180C">
              <w:rPr>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F246D" w:rsidRPr="002D11FE" w:rsidRDefault="005F246D" w:rsidP="005F246D">
            <w:pPr>
              <w:shd w:val="clear" w:color="auto" w:fill="FFFFFF"/>
              <w:jc w:val="center"/>
              <w:rPr>
                <w:lang w:val="en-US"/>
              </w:rPr>
            </w:pPr>
            <w:r w:rsidRPr="002D11FE">
              <w:rPr>
                <w:sz w:val="22"/>
                <w:szCs w:val="22"/>
                <w:lang w:val="en-US"/>
              </w:rPr>
              <w:t>2</w:t>
            </w:r>
          </w:p>
        </w:tc>
      </w:tr>
      <w:tr w:rsidR="005F246D" w:rsidRPr="002D11FE" w:rsidTr="00BF3EC9">
        <w:trPr>
          <w:trHeight w:hRule="exact" w:val="1553"/>
          <w:jc w:val="center"/>
        </w:trPr>
        <w:tc>
          <w:tcPr>
            <w:tcW w:w="616" w:type="dxa"/>
            <w:tcBorders>
              <w:top w:val="single" w:sz="6" w:space="0" w:color="auto"/>
              <w:left w:val="single" w:sz="6" w:space="0" w:color="auto"/>
              <w:bottom w:val="single" w:sz="6" w:space="0" w:color="auto"/>
              <w:right w:val="single" w:sz="6" w:space="0" w:color="auto"/>
            </w:tcBorders>
          </w:tcPr>
          <w:p w:rsidR="005F246D" w:rsidRPr="002D11FE" w:rsidRDefault="005F246D" w:rsidP="005F246D">
            <w:pPr>
              <w:shd w:val="clear" w:color="auto" w:fill="FFFFFF"/>
              <w:jc w:val="center"/>
              <w:rPr>
                <w:lang w:val="en-US"/>
              </w:rPr>
            </w:pPr>
            <w:r w:rsidRPr="002D11FE">
              <w:rPr>
                <w:sz w:val="22"/>
                <w:szCs w:val="22"/>
                <w:lang w:val="en-US"/>
              </w:rPr>
              <w:lastRenderedPageBreak/>
              <w:t>12</w:t>
            </w:r>
          </w:p>
        </w:tc>
        <w:tc>
          <w:tcPr>
            <w:tcW w:w="5385" w:type="dxa"/>
            <w:tcBorders>
              <w:top w:val="single" w:sz="6" w:space="0" w:color="auto"/>
              <w:left w:val="single" w:sz="6" w:space="0" w:color="auto"/>
              <w:bottom w:val="single" w:sz="6" w:space="0" w:color="auto"/>
              <w:right w:val="single" w:sz="6" w:space="0" w:color="auto"/>
            </w:tcBorders>
          </w:tcPr>
          <w:p w:rsidR="005F246D" w:rsidRPr="00A0180C" w:rsidRDefault="005F246D" w:rsidP="00BF3EC9">
            <w:pPr>
              <w:jc w:val="both"/>
            </w:pPr>
            <w:r w:rsidRPr="002D11FE">
              <w:rPr>
                <w:sz w:val="22"/>
                <w:szCs w:val="22"/>
              </w:rPr>
              <w:t>Хазм</w:t>
            </w:r>
            <w:r w:rsidR="00A0180C" w:rsidRPr="00A0180C">
              <w:rPr>
                <w:sz w:val="22"/>
                <w:szCs w:val="22"/>
              </w:rPr>
              <w:t xml:space="preserve"> </w:t>
            </w:r>
            <w:r w:rsidRPr="002D11FE">
              <w:rPr>
                <w:sz w:val="22"/>
                <w:szCs w:val="22"/>
              </w:rPr>
              <w:t>килиш</w:t>
            </w:r>
            <w:r w:rsidR="00A0180C">
              <w:rPr>
                <w:sz w:val="22"/>
                <w:szCs w:val="22"/>
              </w:rPr>
              <w:t xml:space="preserve"> </w:t>
            </w:r>
            <w:r w:rsidRPr="002D11FE">
              <w:rPr>
                <w:sz w:val="22"/>
                <w:szCs w:val="22"/>
              </w:rPr>
              <w:t>аъзолари</w:t>
            </w:r>
            <w:r w:rsidR="00A0180C">
              <w:rPr>
                <w:sz w:val="22"/>
                <w:szCs w:val="22"/>
              </w:rPr>
              <w:t xml:space="preserve"> </w:t>
            </w:r>
            <w:r w:rsidRPr="002D11FE">
              <w:rPr>
                <w:sz w:val="22"/>
                <w:szCs w:val="22"/>
              </w:rPr>
              <w:t>касалликлари</w:t>
            </w:r>
            <w:r w:rsidR="00A0180C">
              <w:rPr>
                <w:sz w:val="22"/>
                <w:szCs w:val="22"/>
              </w:rPr>
              <w:t xml:space="preserve"> </w:t>
            </w:r>
            <w:r w:rsidRPr="002D11FE">
              <w:rPr>
                <w:sz w:val="22"/>
                <w:szCs w:val="22"/>
              </w:rPr>
              <w:t>билан</w:t>
            </w:r>
            <w:r w:rsidR="00A0180C">
              <w:rPr>
                <w:sz w:val="22"/>
                <w:szCs w:val="22"/>
              </w:rPr>
              <w:t xml:space="preserve"> </w:t>
            </w:r>
            <w:r w:rsidRPr="002D11FE">
              <w:rPr>
                <w:sz w:val="22"/>
                <w:szCs w:val="22"/>
              </w:rPr>
              <w:t>касалланган</w:t>
            </w:r>
            <w:r w:rsidR="00A0180C">
              <w:rPr>
                <w:sz w:val="22"/>
                <w:szCs w:val="22"/>
              </w:rPr>
              <w:t xml:space="preserve"> </w:t>
            </w:r>
            <w:r w:rsidRPr="002D11FE">
              <w:rPr>
                <w:sz w:val="22"/>
                <w:szCs w:val="22"/>
              </w:rPr>
              <w:t>беморларни</w:t>
            </w:r>
            <w:r w:rsidR="00A0180C">
              <w:rPr>
                <w:sz w:val="22"/>
                <w:szCs w:val="22"/>
              </w:rPr>
              <w:t xml:space="preserve"> </w:t>
            </w:r>
            <w:r w:rsidRPr="002D11FE">
              <w:rPr>
                <w:sz w:val="22"/>
                <w:szCs w:val="22"/>
                <w:lang w:val="uz-Cyrl-UZ"/>
              </w:rPr>
              <w:t xml:space="preserve">субъектив ва объектив </w:t>
            </w:r>
            <w:r w:rsidRPr="002D11FE">
              <w:rPr>
                <w:sz w:val="22"/>
                <w:szCs w:val="22"/>
              </w:rPr>
              <w:t>текшириш</w:t>
            </w:r>
            <w:r w:rsidRPr="002D11FE">
              <w:rPr>
                <w:sz w:val="22"/>
                <w:szCs w:val="22"/>
                <w:lang w:val="uz-Cyrl-UZ"/>
              </w:rPr>
              <w:t xml:space="preserve"> усуллари</w:t>
            </w:r>
            <w:r w:rsidRPr="00A0180C">
              <w:rPr>
                <w:sz w:val="22"/>
                <w:szCs w:val="22"/>
              </w:rPr>
              <w:t xml:space="preserve">. </w:t>
            </w:r>
            <w:r w:rsidRPr="002D11FE">
              <w:rPr>
                <w:sz w:val="22"/>
                <w:szCs w:val="22"/>
              </w:rPr>
              <w:t>Ўткир</w:t>
            </w:r>
            <w:r w:rsidR="00A0180C">
              <w:rPr>
                <w:sz w:val="22"/>
                <w:szCs w:val="22"/>
              </w:rPr>
              <w:t xml:space="preserve"> </w:t>
            </w:r>
            <w:r w:rsidRPr="002D11FE">
              <w:rPr>
                <w:sz w:val="22"/>
                <w:szCs w:val="22"/>
              </w:rPr>
              <w:t>ва</w:t>
            </w:r>
            <w:r w:rsidR="00A0180C">
              <w:rPr>
                <w:sz w:val="22"/>
                <w:szCs w:val="22"/>
              </w:rPr>
              <w:t xml:space="preserve"> </w:t>
            </w:r>
            <w:r w:rsidRPr="002D11FE">
              <w:rPr>
                <w:sz w:val="22"/>
                <w:szCs w:val="22"/>
              </w:rPr>
              <w:t>сурункали</w:t>
            </w:r>
            <w:r w:rsidR="00A0180C">
              <w:rPr>
                <w:sz w:val="22"/>
                <w:szCs w:val="22"/>
              </w:rPr>
              <w:t xml:space="preserve"> </w:t>
            </w:r>
            <w:r w:rsidRPr="002D11FE">
              <w:rPr>
                <w:sz w:val="22"/>
                <w:szCs w:val="22"/>
              </w:rPr>
              <w:t>гастритлар</w:t>
            </w:r>
            <w:r w:rsidRPr="00A0180C">
              <w:rPr>
                <w:sz w:val="22"/>
                <w:szCs w:val="22"/>
              </w:rPr>
              <w:t xml:space="preserve">. </w:t>
            </w:r>
            <w:r w:rsidRPr="002D11FE">
              <w:rPr>
                <w:sz w:val="22"/>
                <w:szCs w:val="22"/>
                <w:lang w:val="uz-Cyrl-UZ"/>
              </w:rPr>
              <w:t>Я</w:t>
            </w:r>
            <w:r w:rsidRPr="002D11FE">
              <w:rPr>
                <w:sz w:val="22"/>
                <w:szCs w:val="22"/>
              </w:rPr>
              <w:t>ра</w:t>
            </w:r>
            <w:r w:rsidR="00A0180C">
              <w:rPr>
                <w:sz w:val="22"/>
                <w:szCs w:val="22"/>
              </w:rPr>
              <w:t xml:space="preserve"> </w:t>
            </w:r>
            <w:r w:rsidRPr="002D11FE">
              <w:rPr>
                <w:sz w:val="22"/>
                <w:szCs w:val="22"/>
              </w:rPr>
              <w:t>касаллиги</w:t>
            </w:r>
            <w:r w:rsidRPr="00A0180C">
              <w:rPr>
                <w:sz w:val="22"/>
                <w:szCs w:val="22"/>
              </w:rPr>
              <w:t xml:space="preserve">. </w:t>
            </w:r>
            <w:r w:rsidRPr="002D11FE">
              <w:rPr>
                <w:sz w:val="22"/>
                <w:szCs w:val="22"/>
              </w:rPr>
              <w:t>Ошкозон</w:t>
            </w:r>
            <w:r w:rsidRPr="00A0180C">
              <w:rPr>
                <w:sz w:val="22"/>
                <w:szCs w:val="22"/>
              </w:rPr>
              <w:t xml:space="preserve"> </w:t>
            </w:r>
            <w:r w:rsidRPr="002D11FE">
              <w:rPr>
                <w:sz w:val="22"/>
                <w:szCs w:val="22"/>
              </w:rPr>
              <w:t>раки</w:t>
            </w:r>
            <w:r w:rsidRPr="00A0180C">
              <w:rPr>
                <w:sz w:val="22"/>
                <w:szCs w:val="22"/>
              </w:rPr>
              <w:t xml:space="preserve"> </w:t>
            </w:r>
            <w:r w:rsidRPr="002D11FE">
              <w:rPr>
                <w:sz w:val="22"/>
                <w:szCs w:val="22"/>
              </w:rPr>
              <w:t>ва</w:t>
            </w:r>
            <w:r w:rsidR="00A0180C">
              <w:rPr>
                <w:sz w:val="22"/>
                <w:szCs w:val="22"/>
              </w:rPr>
              <w:t xml:space="preserve"> </w:t>
            </w:r>
            <w:r w:rsidRPr="002D11FE">
              <w:rPr>
                <w:sz w:val="22"/>
                <w:szCs w:val="22"/>
              </w:rPr>
              <w:t>уни</w:t>
            </w:r>
            <w:r w:rsidR="00A0180C">
              <w:rPr>
                <w:sz w:val="22"/>
                <w:szCs w:val="22"/>
              </w:rPr>
              <w:t xml:space="preserve"> </w:t>
            </w:r>
            <w:r w:rsidRPr="002D11FE">
              <w:rPr>
                <w:sz w:val="22"/>
                <w:szCs w:val="22"/>
              </w:rPr>
              <w:t>эрта</w:t>
            </w:r>
            <w:r w:rsidR="00A0180C">
              <w:rPr>
                <w:sz w:val="22"/>
                <w:szCs w:val="22"/>
              </w:rPr>
              <w:t xml:space="preserve"> </w:t>
            </w:r>
            <w:r w:rsidRPr="002D11FE">
              <w:rPr>
                <w:sz w:val="22"/>
                <w:szCs w:val="22"/>
              </w:rPr>
              <w:t>аниқлаш</w:t>
            </w:r>
            <w:r w:rsidR="00A0180C">
              <w:rPr>
                <w:sz w:val="22"/>
                <w:szCs w:val="22"/>
              </w:rPr>
              <w:t xml:space="preserve"> </w:t>
            </w:r>
            <w:r w:rsidRPr="002D11FE">
              <w:rPr>
                <w:sz w:val="22"/>
                <w:szCs w:val="22"/>
              </w:rPr>
              <w:t>усуллари</w:t>
            </w:r>
            <w:r w:rsidRPr="00A0180C">
              <w:rPr>
                <w:sz w:val="22"/>
                <w:szCs w:val="22"/>
              </w:rPr>
              <w:t>.</w:t>
            </w:r>
            <w:r w:rsidR="00A0180C">
              <w:rPr>
                <w:sz w:val="22"/>
                <w:szCs w:val="22"/>
              </w:rPr>
              <w:t xml:space="preserve"> </w:t>
            </w:r>
            <w:r w:rsidRPr="002D11FE">
              <w:rPr>
                <w:sz w:val="22"/>
                <w:szCs w:val="22"/>
              </w:rPr>
              <w:t>Сурункали</w:t>
            </w:r>
            <w:r w:rsidRPr="00A0180C">
              <w:rPr>
                <w:sz w:val="22"/>
                <w:szCs w:val="22"/>
              </w:rPr>
              <w:t xml:space="preserve"> </w:t>
            </w:r>
            <w:r w:rsidRPr="002D11FE">
              <w:rPr>
                <w:sz w:val="22"/>
                <w:szCs w:val="22"/>
              </w:rPr>
              <w:t>энтерит</w:t>
            </w:r>
            <w:r w:rsidRPr="00A0180C">
              <w:rPr>
                <w:sz w:val="22"/>
                <w:szCs w:val="22"/>
              </w:rPr>
              <w:t xml:space="preserve"> </w:t>
            </w:r>
            <w:r w:rsidRPr="002D11FE">
              <w:rPr>
                <w:sz w:val="22"/>
                <w:szCs w:val="22"/>
              </w:rPr>
              <w:t>ва</w:t>
            </w:r>
            <w:r w:rsidR="00A0180C">
              <w:rPr>
                <w:sz w:val="22"/>
                <w:szCs w:val="22"/>
              </w:rPr>
              <w:t xml:space="preserve"> </w:t>
            </w:r>
            <w:r w:rsidRPr="002D11FE">
              <w:rPr>
                <w:sz w:val="22"/>
                <w:szCs w:val="22"/>
              </w:rPr>
              <w:t>колитлар</w:t>
            </w:r>
            <w:r w:rsidR="00A0180C">
              <w:rPr>
                <w:sz w:val="22"/>
                <w:szCs w:val="22"/>
              </w:rPr>
              <w:t xml:space="preserve"> </w:t>
            </w:r>
            <w:r w:rsidRPr="002D11FE">
              <w:rPr>
                <w:sz w:val="22"/>
                <w:szCs w:val="22"/>
              </w:rPr>
              <w:t>симптоматологияси</w:t>
            </w:r>
            <w:r w:rsidRPr="00A0180C">
              <w:rPr>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5F246D" w:rsidRPr="002D11FE" w:rsidRDefault="005F246D" w:rsidP="005F246D">
            <w:pPr>
              <w:shd w:val="clear" w:color="auto" w:fill="FFFFFF"/>
              <w:jc w:val="center"/>
              <w:rPr>
                <w:lang w:val="en-US"/>
              </w:rPr>
            </w:pPr>
            <w:r w:rsidRPr="002D11FE">
              <w:rPr>
                <w:sz w:val="22"/>
                <w:szCs w:val="22"/>
                <w:lang w:val="en-US"/>
              </w:rPr>
              <w:t>2</w:t>
            </w:r>
          </w:p>
        </w:tc>
      </w:tr>
      <w:tr w:rsidR="005F246D" w:rsidRPr="002D11FE" w:rsidTr="00BF3EC9">
        <w:trPr>
          <w:trHeight w:hRule="exact" w:val="1287"/>
          <w:jc w:val="center"/>
        </w:trPr>
        <w:tc>
          <w:tcPr>
            <w:tcW w:w="616" w:type="dxa"/>
            <w:tcBorders>
              <w:top w:val="single" w:sz="6" w:space="0" w:color="auto"/>
              <w:left w:val="single" w:sz="6" w:space="0" w:color="auto"/>
              <w:bottom w:val="single" w:sz="6" w:space="0" w:color="auto"/>
              <w:right w:val="single" w:sz="6" w:space="0" w:color="auto"/>
            </w:tcBorders>
          </w:tcPr>
          <w:p w:rsidR="005F246D" w:rsidRPr="002D11FE" w:rsidRDefault="005F246D" w:rsidP="005F246D">
            <w:pPr>
              <w:shd w:val="clear" w:color="auto" w:fill="FFFFFF"/>
              <w:jc w:val="center"/>
              <w:rPr>
                <w:lang w:val="en-US"/>
              </w:rPr>
            </w:pPr>
            <w:r w:rsidRPr="002D11FE">
              <w:rPr>
                <w:sz w:val="22"/>
                <w:szCs w:val="22"/>
                <w:lang w:val="en-US"/>
              </w:rPr>
              <w:t>13</w:t>
            </w:r>
          </w:p>
        </w:tc>
        <w:tc>
          <w:tcPr>
            <w:tcW w:w="5385" w:type="dxa"/>
            <w:tcBorders>
              <w:top w:val="single" w:sz="6" w:space="0" w:color="auto"/>
              <w:left w:val="single" w:sz="6" w:space="0" w:color="auto"/>
              <w:bottom w:val="single" w:sz="6" w:space="0" w:color="auto"/>
              <w:right w:val="single" w:sz="6" w:space="0" w:color="auto"/>
            </w:tcBorders>
          </w:tcPr>
          <w:p w:rsidR="005F246D" w:rsidRPr="00A0180C" w:rsidRDefault="005F246D" w:rsidP="00BF3EC9">
            <w:pPr>
              <w:jc w:val="both"/>
            </w:pPr>
            <w:r w:rsidRPr="002D11FE">
              <w:rPr>
                <w:snapToGrid w:val="0"/>
                <w:sz w:val="22"/>
                <w:szCs w:val="22"/>
              </w:rPr>
              <w:t>Жигар</w:t>
            </w:r>
            <w:r w:rsidR="00A0180C" w:rsidRPr="00A0180C">
              <w:rPr>
                <w:snapToGrid w:val="0"/>
                <w:sz w:val="22"/>
                <w:szCs w:val="22"/>
              </w:rPr>
              <w:t xml:space="preserve"> </w:t>
            </w:r>
            <w:r w:rsidRPr="002D11FE">
              <w:rPr>
                <w:snapToGrid w:val="0"/>
                <w:sz w:val="22"/>
                <w:szCs w:val="22"/>
              </w:rPr>
              <w:t>ва</w:t>
            </w:r>
            <w:r w:rsidR="00A0180C" w:rsidRPr="00A0180C">
              <w:rPr>
                <w:snapToGrid w:val="0"/>
                <w:sz w:val="22"/>
                <w:szCs w:val="22"/>
              </w:rPr>
              <w:t xml:space="preserve"> </w:t>
            </w:r>
            <w:r w:rsidRPr="002D11FE">
              <w:rPr>
                <w:snapToGrid w:val="0"/>
                <w:sz w:val="22"/>
                <w:szCs w:val="22"/>
              </w:rPr>
              <w:t>ўт</w:t>
            </w:r>
            <w:r w:rsidR="00A0180C" w:rsidRPr="00A0180C">
              <w:rPr>
                <w:snapToGrid w:val="0"/>
                <w:sz w:val="22"/>
                <w:szCs w:val="22"/>
              </w:rPr>
              <w:t xml:space="preserve"> </w:t>
            </w:r>
            <w:r w:rsidRPr="002D11FE">
              <w:rPr>
                <w:snapToGrid w:val="0"/>
                <w:sz w:val="22"/>
                <w:szCs w:val="22"/>
              </w:rPr>
              <w:t>йўллари</w:t>
            </w:r>
            <w:r w:rsidR="00A0180C" w:rsidRPr="00A0180C">
              <w:rPr>
                <w:snapToGrid w:val="0"/>
                <w:sz w:val="22"/>
                <w:szCs w:val="22"/>
              </w:rPr>
              <w:t xml:space="preserve"> </w:t>
            </w:r>
            <w:r w:rsidRPr="002D11FE">
              <w:rPr>
                <w:snapToGrid w:val="0"/>
                <w:sz w:val="22"/>
                <w:szCs w:val="22"/>
              </w:rPr>
              <w:t>касалликлари</w:t>
            </w:r>
            <w:r w:rsidR="00A0180C" w:rsidRPr="00A0180C">
              <w:rPr>
                <w:snapToGrid w:val="0"/>
                <w:sz w:val="22"/>
                <w:szCs w:val="22"/>
              </w:rPr>
              <w:t xml:space="preserve"> </w:t>
            </w:r>
            <w:r w:rsidRPr="002D11FE">
              <w:rPr>
                <w:snapToGrid w:val="0"/>
                <w:sz w:val="22"/>
                <w:szCs w:val="22"/>
              </w:rPr>
              <w:t>билан</w:t>
            </w:r>
            <w:r w:rsidR="00A0180C" w:rsidRPr="00A0180C">
              <w:rPr>
                <w:snapToGrid w:val="0"/>
                <w:sz w:val="22"/>
                <w:szCs w:val="22"/>
              </w:rPr>
              <w:t xml:space="preserve"> </w:t>
            </w:r>
            <w:r w:rsidRPr="002D11FE">
              <w:rPr>
                <w:sz w:val="22"/>
                <w:szCs w:val="22"/>
              </w:rPr>
              <w:t>касалланган</w:t>
            </w:r>
            <w:r w:rsidR="00A0180C" w:rsidRPr="00A0180C">
              <w:rPr>
                <w:sz w:val="22"/>
                <w:szCs w:val="22"/>
              </w:rPr>
              <w:t xml:space="preserve"> </w:t>
            </w:r>
            <w:r w:rsidRPr="002D11FE">
              <w:rPr>
                <w:snapToGrid w:val="0"/>
                <w:sz w:val="22"/>
                <w:szCs w:val="22"/>
              </w:rPr>
              <w:t>беморларни</w:t>
            </w:r>
            <w:r w:rsidR="00A0180C" w:rsidRPr="00A0180C">
              <w:rPr>
                <w:snapToGrid w:val="0"/>
                <w:sz w:val="22"/>
                <w:szCs w:val="22"/>
              </w:rPr>
              <w:t xml:space="preserve"> </w:t>
            </w:r>
            <w:r w:rsidRPr="002D11FE">
              <w:rPr>
                <w:sz w:val="22"/>
                <w:szCs w:val="22"/>
                <w:lang w:val="uz-Cyrl-UZ"/>
              </w:rPr>
              <w:t xml:space="preserve">субъектив ва объектив </w:t>
            </w:r>
            <w:r w:rsidRPr="002D11FE">
              <w:rPr>
                <w:sz w:val="22"/>
                <w:szCs w:val="22"/>
              </w:rPr>
              <w:t>текшириш</w:t>
            </w:r>
            <w:r w:rsidRPr="002D11FE">
              <w:rPr>
                <w:sz w:val="22"/>
                <w:szCs w:val="22"/>
                <w:lang w:val="uz-Cyrl-UZ"/>
              </w:rPr>
              <w:t xml:space="preserve"> усуллари</w:t>
            </w:r>
            <w:r w:rsidRPr="00A0180C">
              <w:rPr>
                <w:sz w:val="22"/>
                <w:szCs w:val="22"/>
              </w:rPr>
              <w:t>.</w:t>
            </w:r>
            <w:r w:rsidR="00A0180C">
              <w:rPr>
                <w:sz w:val="22"/>
                <w:szCs w:val="22"/>
              </w:rPr>
              <w:t xml:space="preserve"> </w:t>
            </w:r>
            <w:r w:rsidRPr="002D11FE">
              <w:rPr>
                <w:snapToGrid w:val="0"/>
                <w:sz w:val="22"/>
                <w:szCs w:val="22"/>
                <w:lang w:val="uz-Cyrl-UZ"/>
              </w:rPr>
              <w:t>А</w:t>
            </w:r>
            <w:r w:rsidRPr="002D11FE">
              <w:rPr>
                <w:snapToGrid w:val="0"/>
                <w:sz w:val="22"/>
                <w:szCs w:val="22"/>
              </w:rPr>
              <w:t>сосий</w:t>
            </w:r>
            <w:r w:rsidRPr="00A0180C">
              <w:rPr>
                <w:snapToGrid w:val="0"/>
                <w:sz w:val="22"/>
                <w:szCs w:val="22"/>
              </w:rPr>
              <w:t xml:space="preserve"> </w:t>
            </w:r>
            <w:r w:rsidRPr="002D11FE">
              <w:rPr>
                <w:snapToGrid w:val="0"/>
                <w:sz w:val="22"/>
                <w:szCs w:val="22"/>
              </w:rPr>
              <w:t>клиник</w:t>
            </w:r>
            <w:r w:rsidRPr="00A0180C">
              <w:rPr>
                <w:snapToGrid w:val="0"/>
                <w:sz w:val="22"/>
                <w:szCs w:val="22"/>
              </w:rPr>
              <w:t xml:space="preserve"> </w:t>
            </w:r>
            <w:r w:rsidRPr="002D11FE">
              <w:rPr>
                <w:snapToGrid w:val="0"/>
                <w:sz w:val="22"/>
                <w:szCs w:val="22"/>
              </w:rPr>
              <w:t>синдромлар</w:t>
            </w:r>
            <w:r w:rsidRPr="00A0180C">
              <w:rPr>
                <w:snapToGrid w:val="0"/>
                <w:sz w:val="22"/>
                <w:szCs w:val="22"/>
              </w:rPr>
              <w:t xml:space="preserve">: </w:t>
            </w:r>
            <w:r w:rsidRPr="002D11FE">
              <w:rPr>
                <w:snapToGrid w:val="0"/>
                <w:sz w:val="22"/>
                <w:szCs w:val="22"/>
              </w:rPr>
              <w:t>сариқлик</w:t>
            </w:r>
            <w:r w:rsidRPr="00A0180C">
              <w:rPr>
                <w:snapToGrid w:val="0"/>
                <w:sz w:val="22"/>
                <w:szCs w:val="22"/>
              </w:rPr>
              <w:t xml:space="preserve">, </w:t>
            </w:r>
            <w:r w:rsidRPr="002D11FE">
              <w:rPr>
                <w:snapToGrid w:val="0"/>
                <w:sz w:val="22"/>
                <w:szCs w:val="22"/>
              </w:rPr>
              <w:t>портал</w:t>
            </w:r>
            <w:r w:rsidRPr="00A0180C">
              <w:rPr>
                <w:snapToGrid w:val="0"/>
                <w:sz w:val="22"/>
                <w:szCs w:val="22"/>
              </w:rPr>
              <w:t xml:space="preserve"> </w:t>
            </w:r>
            <w:r w:rsidRPr="002D11FE">
              <w:rPr>
                <w:snapToGrid w:val="0"/>
                <w:sz w:val="22"/>
                <w:szCs w:val="22"/>
              </w:rPr>
              <w:t>гипертензия</w:t>
            </w:r>
            <w:r w:rsidRPr="00A0180C">
              <w:rPr>
                <w:snapToGrid w:val="0"/>
                <w:sz w:val="22"/>
                <w:szCs w:val="22"/>
              </w:rPr>
              <w:t xml:space="preserve">, </w:t>
            </w:r>
            <w:r w:rsidRPr="002D11FE">
              <w:rPr>
                <w:snapToGrid w:val="0"/>
                <w:sz w:val="22"/>
                <w:szCs w:val="22"/>
              </w:rPr>
              <w:t>жигар</w:t>
            </w:r>
            <w:r w:rsidR="00A0180C">
              <w:rPr>
                <w:snapToGrid w:val="0"/>
                <w:sz w:val="22"/>
                <w:szCs w:val="22"/>
              </w:rPr>
              <w:t xml:space="preserve"> </w:t>
            </w:r>
            <w:r w:rsidRPr="002D11FE">
              <w:rPr>
                <w:snapToGrid w:val="0"/>
                <w:sz w:val="22"/>
                <w:szCs w:val="22"/>
              </w:rPr>
              <w:t>етишловчилиги</w:t>
            </w:r>
            <w:r w:rsidRPr="00A0180C">
              <w:rPr>
                <w:snapToGrid w:val="0"/>
                <w:sz w:val="22"/>
                <w:szCs w:val="22"/>
              </w:rPr>
              <w:t xml:space="preserve">. </w:t>
            </w:r>
            <w:r w:rsidRPr="002D11FE">
              <w:rPr>
                <w:snapToGrid w:val="0"/>
                <w:sz w:val="22"/>
                <w:szCs w:val="22"/>
              </w:rPr>
              <w:t>Гепатитлар</w:t>
            </w:r>
            <w:r w:rsidR="00A0180C">
              <w:rPr>
                <w:snapToGrid w:val="0"/>
                <w:sz w:val="22"/>
                <w:szCs w:val="22"/>
              </w:rPr>
              <w:t xml:space="preserve"> </w:t>
            </w:r>
            <w:r w:rsidRPr="002D11FE">
              <w:rPr>
                <w:snapToGrid w:val="0"/>
                <w:sz w:val="22"/>
                <w:szCs w:val="22"/>
              </w:rPr>
              <w:t>ва</w:t>
            </w:r>
            <w:r w:rsidR="00A0180C">
              <w:rPr>
                <w:snapToGrid w:val="0"/>
                <w:sz w:val="22"/>
                <w:szCs w:val="22"/>
              </w:rPr>
              <w:t xml:space="preserve"> </w:t>
            </w:r>
            <w:r w:rsidRPr="002D11FE">
              <w:rPr>
                <w:snapToGrid w:val="0"/>
                <w:sz w:val="22"/>
                <w:szCs w:val="22"/>
              </w:rPr>
              <w:t>жигар</w:t>
            </w:r>
            <w:r w:rsidR="00A0180C">
              <w:rPr>
                <w:snapToGrid w:val="0"/>
                <w:sz w:val="22"/>
                <w:szCs w:val="22"/>
              </w:rPr>
              <w:t xml:space="preserve"> </w:t>
            </w:r>
            <w:r w:rsidRPr="002D11FE">
              <w:rPr>
                <w:snapToGrid w:val="0"/>
                <w:sz w:val="22"/>
                <w:szCs w:val="22"/>
              </w:rPr>
              <w:t>циррозининг</w:t>
            </w:r>
            <w:r w:rsidR="00A0180C">
              <w:rPr>
                <w:snapToGrid w:val="0"/>
                <w:sz w:val="22"/>
                <w:szCs w:val="22"/>
              </w:rPr>
              <w:t xml:space="preserve"> </w:t>
            </w:r>
            <w:r w:rsidRPr="002D11FE">
              <w:rPr>
                <w:snapToGrid w:val="0"/>
                <w:sz w:val="22"/>
                <w:szCs w:val="22"/>
              </w:rPr>
              <w:t>симптоматологияси</w:t>
            </w:r>
          </w:p>
        </w:tc>
        <w:tc>
          <w:tcPr>
            <w:tcW w:w="992" w:type="dxa"/>
            <w:tcBorders>
              <w:top w:val="single" w:sz="6" w:space="0" w:color="auto"/>
              <w:left w:val="single" w:sz="6" w:space="0" w:color="auto"/>
              <w:bottom w:val="single" w:sz="6" w:space="0" w:color="auto"/>
              <w:right w:val="single" w:sz="6" w:space="0" w:color="auto"/>
            </w:tcBorders>
          </w:tcPr>
          <w:p w:rsidR="005F246D" w:rsidRPr="002D11FE" w:rsidRDefault="005F246D" w:rsidP="005F246D">
            <w:pPr>
              <w:shd w:val="clear" w:color="auto" w:fill="FFFFFF"/>
              <w:jc w:val="center"/>
              <w:rPr>
                <w:lang w:val="en-US"/>
              </w:rPr>
            </w:pPr>
            <w:r w:rsidRPr="002D11FE">
              <w:rPr>
                <w:sz w:val="22"/>
                <w:szCs w:val="22"/>
                <w:lang w:val="en-US"/>
              </w:rPr>
              <w:t>2</w:t>
            </w:r>
          </w:p>
        </w:tc>
      </w:tr>
      <w:tr w:rsidR="005F246D" w:rsidRPr="002D11FE" w:rsidTr="00BF3EC9">
        <w:trPr>
          <w:trHeight w:hRule="exact" w:val="855"/>
          <w:jc w:val="center"/>
        </w:trPr>
        <w:tc>
          <w:tcPr>
            <w:tcW w:w="616" w:type="dxa"/>
            <w:tcBorders>
              <w:top w:val="single" w:sz="6" w:space="0" w:color="auto"/>
              <w:left w:val="single" w:sz="6" w:space="0" w:color="auto"/>
              <w:bottom w:val="single" w:sz="6" w:space="0" w:color="auto"/>
              <w:right w:val="single" w:sz="6" w:space="0" w:color="auto"/>
            </w:tcBorders>
          </w:tcPr>
          <w:p w:rsidR="005F246D" w:rsidRPr="002D11FE" w:rsidRDefault="005F246D" w:rsidP="005F246D">
            <w:pPr>
              <w:shd w:val="clear" w:color="auto" w:fill="FFFFFF"/>
              <w:jc w:val="center"/>
              <w:rPr>
                <w:lang w:val="en-US"/>
              </w:rPr>
            </w:pPr>
            <w:r w:rsidRPr="002D11FE">
              <w:rPr>
                <w:sz w:val="22"/>
                <w:szCs w:val="22"/>
                <w:lang w:val="en-US"/>
              </w:rPr>
              <w:t>14</w:t>
            </w:r>
          </w:p>
        </w:tc>
        <w:tc>
          <w:tcPr>
            <w:tcW w:w="5385" w:type="dxa"/>
            <w:tcBorders>
              <w:top w:val="single" w:sz="6" w:space="0" w:color="auto"/>
              <w:left w:val="single" w:sz="6" w:space="0" w:color="auto"/>
              <w:bottom w:val="single" w:sz="6" w:space="0" w:color="auto"/>
              <w:right w:val="single" w:sz="6" w:space="0" w:color="auto"/>
            </w:tcBorders>
          </w:tcPr>
          <w:p w:rsidR="005F246D" w:rsidRPr="002D11FE" w:rsidRDefault="005F246D" w:rsidP="005F246D">
            <w:pPr>
              <w:shd w:val="clear" w:color="auto" w:fill="FFFFFF"/>
              <w:jc w:val="both"/>
            </w:pPr>
            <w:r w:rsidRPr="002D11FE">
              <w:rPr>
                <w:sz w:val="22"/>
                <w:szCs w:val="22"/>
              </w:rPr>
              <w:t>Буйрак</w:t>
            </w:r>
            <w:r w:rsidR="00A0180C">
              <w:rPr>
                <w:sz w:val="22"/>
                <w:szCs w:val="22"/>
              </w:rPr>
              <w:t xml:space="preserve"> </w:t>
            </w:r>
            <w:r w:rsidRPr="002D11FE">
              <w:rPr>
                <w:sz w:val="22"/>
                <w:szCs w:val="22"/>
              </w:rPr>
              <w:t>касалликлари</w:t>
            </w:r>
            <w:r w:rsidR="00A0180C">
              <w:rPr>
                <w:sz w:val="22"/>
                <w:szCs w:val="22"/>
              </w:rPr>
              <w:t xml:space="preserve"> </w:t>
            </w:r>
            <w:r w:rsidRPr="002D11FE">
              <w:rPr>
                <w:sz w:val="22"/>
                <w:szCs w:val="22"/>
              </w:rPr>
              <w:t>билан</w:t>
            </w:r>
            <w:r w:rsidR="00A0180C">
              <w:rPr>
                <w:sz w:val="22"/>
                <w:szCs w:val="22"/>
              </w:rPr>
              <w:t xml:space="preserve"> </w:t>
            </w:r>
            <w:r w:rsidRPr="002D11FE">
              <w:rPr>
                <w:sz w:val="22"/>
                <w:szCs w:val="22"/>
              </w:rPr>
              <w:t>касалланган</w:t>
            </w:r>
            <w:r w:rsidR="00A0180C">
              <w:rPr>
                <w:sz w:val="22"/>
                <w:szCs w:val="22"/>
              </w:rPr>
              <w:t xml:space="preserve"> </w:t>
            </w:r>
            <w:r w:rsidRPr="002D11FE">
              <w:rPr>
                <w:sz w:val="22"/>
                <w:szCs w:val="22"/>
              </w:rPr>
              <w:t>беморларни</w:t>
            </w:r>
            <w:r w:rsidR="00A0180C">
              <w:rPr>
                <w:sz w:val="22"/>
                <w:szCs w:val="22"/>
              </w:rPr>
              <w:t xml:space="preserve"> </w:t>
            </w:r>
            <w:r w:rsidRPr="002D11FE">
              <w:rPr>
                <w:sz w:val="22"/>
                <w:szCs w:val="22"/>
                <w:lang w:val="uz-Cyrl-UZ"/>
              </w:rPr>
              <w:t xml:space="preserve">субъектив ва объектив </w:t>
            </w:r>
            <w:r w:rsidRPr="002D11FE">
              <w:rPr>
                <w:sz w:val="22"/>
                <w:szCs w:val="22"/>
              </w:rPr>
              <w:t>текшириш</w:t>
            </w:r>
            <w:r w:rsidRPr="002D11FE">
              <w:rPr>
                <w:sz w:val="22"/>
                <w:szCs w:val="22"/>
                <w:lang w:val="uz-Cyrl-UZ"/>
              </w:rPr>
              <w:t xml:space="preserve"> усуллари</w:t>
            </w:r>
            <w:r w:rsidRPr="002D11FE">
              <w:rPr>
                <w:sz w:val="22"/>
                <w:szCs w:val="22"/>
              </w:rPr>
              <w:t>. Асосий клиник сидромлар: сийдик, нефротик, гипертоник</w:t>
            </w:r>
          </w:p>
        </w:tc>
        <w:tc>
          <w:tcPr>
            <w:tcW w:w="992" w:type="dxa"/>
            <w:tcBorders>
              <w:top w:val="single" w:sz="6" w:space="0" w:color="auto"/>
              <w:left w:val="single" w:sz="6" w:space="0" w:color="auto"/>
              <w:bottom w:val="single" w:sz="6" w:space="0" w:color="auto"/>
              <w:right w:val="single" w:sz="6" w:space="0" w:color="auto"/>
            </w:tcBorders>
          </w:tcPr>
          <w:p w:rsidR="005F246D" w:rsidRPr="002D11FE" w:rsidRDefault="005F246D" w:rsidP="005F246D">
            <w:pPr>
              <w:shd w:val="clear" w:color="auto" w:fill="FFFFFF"/>
              <w:jc w:val="center"/>
              <w:rPr>
                <w:lang w:val="en-US"/>
              </w:rPr>
            </w:pPr>
            <w:r w:rsidRPr="002D11FE">
              <w:rPr>
                <w:sz w:val="22"/>
                <w:szCs w:val="22"/>
                <w:lang w:val="en-US"/>
              </w:rPr>
              <w:t>2</w:t>
            </w:r>
          </w:p>
        </w:tc>
      </w:tr>
      <w:tr w:rsidR="005F246D" w:rsidRPr="002D11FE" w:rsidTr="00BF3EC9">
        <w:trPr>
          <w:trHeight w:hRule="exact" w:val="569"/>
          <w:jc w:val="center"/>
        </w:trPr>
        <w:tc>
          <w:tcPr>
            <w:tcW w:w="616" w:type="dxa"/>
            <w:tcBorders>
              <w:top w:val="single" w:sz="6" w:space="0" w:color="auto"/>
              <w:left w:val="single" w:sz="6" w:space="0" w:color="auto"/>
              <w:bottom w:val="single" w:sz="6" w:space="0" w:color="auto"/>
              <w:right w:val="single" w:sz="6" w:space="0" w:color="auto"/>
            </w:tcBorders>
          </w:tcPr>
          <w:p w:rsidR="005F246D" w:rsidRPr="002D11FE" w:rsidRDefault="005F246D" w:rsidP="005F246D">
            <w:pPr>
              <w:shd w:val="clear" w:color="auto" w:fill="FFFFFF"/>
              <w:jc w:val="center"/>
              <w:rPr>
                <w:lang w:val="en-US"/>
              </w:rPr>
            </w:pPr>
            <w:r w:rsidRPr="002D11FE">
              <w:rPr>
                <w:sz w:val="22"/>
                <w:szCs w:val="22"/>
                <w:lang w:val="en-US"/>
              </w:rPr>
              <w:t>15</w:t>
            </w:r>
          </w:p>
        </w:tc>
        <w:tc>
          <w:tcPr>
            <w:tcW w:w="5385" w:type="dxa"/>
            <w:tcBorders>
              <w:top w:val="single" w:sz="6" w:space="0" w:color="auto"/>
              <w:left w:val="single" w:sz="6" w:space="0" w:color="auto"/>
              <w:bottom w:val="single" w:sz="6" w:space="0" w:color="auto"/>
              <w:right w:val="single" w:sz="6" w:space="0" w:color="auto"/>
            </w:tcBorders>
          </w:tcPr>
          <w:p w:rsidR="005F246D" w:rsidRPr="002D11FE" w:rsidRDefault="001603B1" w:rsidP="005F246D">
            <w:pPr>
              <w:jc w:val="both"/>
            </w:pPr>
            <w:r>
              <w:rPr>
                <w:sz w:val="22"/>
                <w:szCs w:val="22"/>
              </w:rPr>
              <w:t>Ўткир</w:t>
            </w:r>
            <w:r w:rsidR="00A0180C">
              <w:rPr>
                <w:sz w:val="22"/>
                <w:szCs w:val="22"/>
              </w:rPr>
              <w:t xml:space="preserve"> </w:t>
            </w:r>
            <w:r w:rsidR="005F246D" w:rsidRPr="002D11FE">
              <w:rPr>
                <w:sz w:val="22"/>
                <w:szCs w:val="22"/>
              </w:rPr>
              <w:t>ва</w:t>
            </w:r>
            <w:r w:rsidR="00A0180C">
              <w:rPr>
                <w:sz w:val="22"/>
                <w:szCs w:val="22"/>
              </w:rPr>
              <w:t xml:space="preserve"> </w:t>
            </w:r>
            <w:r w:rsidR="005F246D" w:rsidRPr="002D11FE">
              <w:rPr>
                <w:sz w:val="22"/>
                <w:szCs w:val="22"/>
              </w:rPr>
              <w:t>сурункали</w:t>
            </w:r>
            <w:r w:rsidR="00A0180C">
              <w:rPr>
                <w:sz w:val="22"/>
                <w:szCs w:val="22"/>
              </w:rPr>
              <w:t xml:space="preserve"> </w:t>
            </w:r>
            <w:r w:rsidR="005F246D" w:rsidRPr="002D11FE">
              <w:rPr>
                <w:sz w:val="22"/>
                <w:szCs w:val="22"/>
              </w:rPr>
              <w:t>гломерулонефрит</w:t>
            </w:r>
            <w:r w:rsidR="00A0180C">
              <w:rPr>
                <w:sz w:val="22"/>
                <w:szCs w:val="22"/>
              </w:rPr>
              <w:t xml:space="preserve"> </w:t>
            </w:r>
            <w:r w:rsidR="005F246D" w:rsidRPr="002D11FE">
              <w:rPr>
                <w:sz w:val="22"/>
                <w:szCs w:val="22"/>
              </w:rPr>
              <w:t>ва</w:t>
            </w:r>
            <w:r w:rsidR="00A0180C">
              <w:rPr>
                <w:sz w:val="22"/>
                <w:szCs w:val="22"/>
              </w:rPr>
              <w:t xml:space="preserve"> </w:t>
            </w:r>
            <w:r w:rsidR="005F246D" w:rsidRPr="002D11FE">
              <w:rPr>
                <w:sz w:val="22"/>
                <w:szCs w:val="22"/>
              </w:rPr>
              <w:t>пиелонефритларни</w:t>
            </w:r>
            <w:r w:rsidR="00A0180C">
              <w:rPr>
                <w:sz w:val="22"/>
                <w:szCs w:val="22"/>
              </w:rPr>
              <w:t xml:space="preserve"> </w:t>
            </w:r>
            <w:r w:rsidR="005F246D" w:rsidRPr="002D11FE">
              <w:rPr>
                <w:sz w:val="22"/>
                <w:szCs w:val="22"/>
              </w:rPr>
              <w:t>симптоматологияси.</w:t>
            </w:r>
          </w:p>
          <w:p w:rsidR="005F246D" w:rsidRPr="005F246D" w:rsidRDefault="005F246D" w:rsidP="005F246D">
            <w:pPr>
              <w:shd w:val="clear" w:color="auto" w:fill="FFFFFF"/>
              <w:jc w:val="both"/>
            </w:pPr>
          </w:p>
        </w:tc>
        <w:tc>
          <w:tcPr>
            <w:tcW w:w="992" w:type="dxa"/>
            <w:tcBorders>
              <w:top w:val="single" w:sz="6" w:space="0" w:color="auto"/>
              <w:left w:val="single" w:sz="6" w:space="0" w:color="auto"/>
              <w:bottom w:val="single" w:sz="6" w:space="0" w:color="auto"/>
              <w:right w:val="single" w:sz="6" w:space="0" w:color="auto"/>
            </w:tcBorders>
          </w:tcPr>
          <w:p w:rsidR="005F246D" w:rsidRPr="002D11FE" w:rsidRDefault="005F246D" w:rsidP="005F246D">
            <w:pPr>
              <w:shd w:val="clear" w:color="auto" w:fill="FFFFFF"/>
              <w:jc w:val="center"/>
              <w:rPr>
                <w:lang w:val="en-US"/>
              </w:rPr>
            </w:pPr>
            <w:r w:rsidRPr="002D11FE">
              <w:rPr>
                <w:sz w:val="22"/>
                <w:szCs w:val="22"/>
                <w:lang w:val="en-US"/>
              </w:rPr>
              <w:t>2</w:t>
            </w:r>
          </w:p>
        </w:tc>
      </w:tr>
      <w:tr w:rsidR="005F246D" w:rsidRPr="002D11FE" w:rsidTr="00BF3EC9">
        <w:trPr>
          <w:trHeight w:hRule="exact" w:val="1272"/>
          <w:jc w:val="center"/>
        </w:trPr>
        <w:tc>
          <w:tcPr>
            <w:tcW w:w="616" w:type="dxa"/>
            <w:tcBorders>
              <w:top w:val="single" w:sz="6" w:space="0" w:color="auto"/>
              <w:left w:val="single" w:sz="6" w:space="0" w:color="auto"/>
              <w:bottom w:val="single" w:sz="6" w:space="0" w:color="auto"/>
              <w:right w:val="single" w:sz="6" w:space="0" w:color="auto"/>
            </w:tcBorders>
          </w:tcPr>
          <w:p w:rsidR="005F246D" w:rsidRPr="00BF64A0" w:rsidRDefault="005F246D" w:rsidP="005F246D">
            <w:pPr>
              <w:shd w:val="clear" w:color="auto" w:fill="FFFFFF"/>
              <w:jc w:val="center"/>
            </w:pPr>
            <w:r>
              <w:rPr>
                <w:sz w:val="22"/>
                <w:szCs w:val="22"/>
              </w:rPr>
              <w:t>16</w:t>
            </w:r>
          </w:p>
        </w:tc>
        <w:tc>
          <w:tcPr>
            <w:tcW w:w="5385" w:type="dxa"/>
            <w:tcBorders>
              <w:top w:val="single" w:sz="6" w:space="0" w:color="auto"/>
              <w:left w:val="single" w:sz="6" w:space="0" w:color="auto"/>
              <w:bottom w:val="single" w:sz="6" w:space="0" w:color="auto"/>
              <w:right w:val="single" w:sz="6" w:space="0" w:color="auto"/>
            </w:tcBorders>
          </w:tcPr>
          <w:p w:rsidR="005F246D" w:rsidRPr="002D11FE" w:rsidRDefault="005F246D" w:rsidP="005F246D">
            <w:pPr>
              <w:jc w:val="both"/>
            </w:pPr>
            <w:r w:rsidRPr="002D11FE">
              <w:rPr>
                <w:sz w:val="22"/>
                <w:szCs w:val="22"/>
              </w:rPr>
              <w:t xml:space="preserve">Кон </w:t>
            </w:r>
            <w:r w:rsidRPr="002D11FE">
              <w:rPr>
                <w:sz w:val="22"/>
                <w:szCs w:val="22"/>
                <w:lang w:val="uz-Cyrl-UZ"/>
              </w:rPr>
              <w:t xml:space="preserve">тизими </w:t>
            </w:r>
            <w:r w:rsidRPr="002D11FE">
              <w:rPr>
                <w:sz w:val="22"/>
                <w:szCs w:val="22"/>
              </w:rPr>
              <w:t>касалликлари</w:t>
            </w:r>
            <w:r w:rsidR="00A0180C">
              <w:rPr>
                <w:sz w:val="22"/>
                <w:szCs w:val="22"/>
              </w:rPr>
              <w:t xml:space="preserve"> </w:t>
            </w:r>
            <w:r w:rsidRPr="002D11FE">
              <w:rPr>
                <w:sz w:val="22"/>
                <w:szCs w:val="22"/>
              </w:rPr>
              <w:t>билан</w:t>
            </w:r>
            <w:r w:rsidR="00A0180C">
              <w:rPr>
                <w:sz w:val="22"/>
                <w:szCs w:val="22"/>
              </w:rPr>
              <w:t xml:space="preserve"> </w:t>
            </w:r>
            <w:r w:rsidRPr="002D11FE">
              <w:rPr>
                <w:sz w:val="22"/>
                <w:szCs w:val="22"/>
              </w:rPr>
              <w:t>касалланган</w:t>
            </w:r>
            <w:r w:rsidR="00A0180C">
              <w:rPr>
                <w:sz w:val="22"/>
                <w:szCs w:val="22"/>
              </w:rPr>
              <w:t xml:space="preserve"> </w:t>
            </w:r>
            <w:r w:rsidRPr="002D11FE">
              <w:rPr>
                <w:sz w:val="22"/>
                <w:szCs w:val="22"/>
              </w:rPr>
              <w:t>беморларни</w:t>
            </w:r>
            <w:r w:rsidR="00A0180C">
              <w:rPr>
                <w:sz w:val="22"/>
                <w:szCs w:val="22"/>
              </w:rPr>
              <w:t xml:space="preserve"> </w:t>
            </w:r>
            <w:r w:rsidRPr="002D11FE">
              <w:rPr>
                <w:sz w:val="22"/>
                <w:szCs w:val="22"/>
                <w:lang w:val="uz-Cyrl-UZ"/>
              </w:rPr>
              <w:t xml:space="preserve">субъектив ва объектив </w:t>
            </w:r>
            <w:r w:rsidRPr="002D11FE">
              <w:rPr>
                <w:sz w:val="22"/>
                <w:szCs w:val="22"/>
              </w:rPr>
              <w:t>текшириш</w:t>
            </w:r>
            <w:r w:rsidRPr="002D11FE">
              <w:rPr>
                <w:sz w:val="22"/>
                <w:szCs w:val="22"/>
                <w:lang w:val="uz-Cyrl-UZ"/>
              </w:rPr>
              <w:t xml:space="preserve"> усуллари</w:t>
            </w:r>
            <w:r w:rsidRPr="002D11FE">
              <w:rPr>
                <w:sz w:val="22"/>
                <w:szCs w:val="22"/>
              </w:rPr>
              <w:t>. Клиник, лаборатор</w:t>
            </w:r>
            <w:r w:rsidR="00A0180C">
              <w:rPr>
                <w:sz w:val="22"/>
                <w:szCs w:val="22"/>
              </w:rPr>
              <w:t xml:space="preserve"> </w:t>
            </w:r>
            <w:r w:rsidRPr="002D11FE">
              <w:rPr>
                <w:sz w:val="22"/>
                <w:szCs w:val="22"/>
              </w:rPr>
              <w:t>в</w:t>
            </w:r>
            <w:r w:rsidR="00A0180C">
              <w:rPr>
                <w:sz w:val="22"/>
                <w:szCs w:val="22"/>
              </w:rPr>
              <w:t xml:space="preserve"> </w:t>
            </w:r>
            <w:r w:rsidRPr="002D11FE">
              <w:rPr>
                <w:sz w:val="22"/>
                <w:szCs w:val="22"/>
              </w:rPr>
              <w:t>аинструментал</w:t>
            </w:r>
            <w:r w:rsidR="00A0180C">
              <w:rPr>
                <w:sz w:val="22"/>
                <w:szCs w:val="22"/>
              </w:rPr>
              <w:t xml:space="preserve"> </w:t>
            </w:r>
            <w:r w:rsidRPr="002D11FE">
              <w:rPr>
                <w:sz w:val="22"/>
                <w:szCs w:val="22"/>
              </w:rPr>
              <w:t>текшириш</w:t>
            </w:r>
            <w:r w:rsidR="00A0180C">
              <w:rPr>
                <w:sz w:val="22"/>
                <w:szCs w:val="22"/>
              </w:rPr>
              <w:t xml:space="preserve"> </w:t>
            </w:r>
            <w:r w:rsidRPr="002D11FE">
              <w:rPr>
                <w:sz w:val="22"/>
                <w:szCs w:val="22"/>
                <w:lang w:val="uz-Cyrl-UZ"/>
              </w:rPr>
              <w:t>усул</w:t>
            </w:r>
            <w:r w:rsidRPr="002D11FE">
              <w:rPr>
                <w:sz w:val="22"/>
                <w:szCs w:val="22"/>
              </w:rPr>
              <w:t>лари. Анемия ва</w:t>
            </w:r>
            <w:r w:rsidR="00A0180C">
              <w:rPr>
                <w:sz w:val="22"/>
                <w:szCs w:val="22"/>
              </w:rPr>
              <w:t xml:space="preserve"> </w:t>
            </w:r>
            <w:r w:rsidRPr="002D11FE">
              <w:rPr>
                <w:sz w:val="22"/>
                <w:szCs w:val="22"/>
              </w:rPr>
              <w:t>лейкозларни</w:t>
            </w:r>
            <w:r w:rsidR="00A0180C">
              <w:rPr>
                <w:sz w:val="22"/>
                <w:szCs w:val="22"/>
              </w:rPr>
              <w:t xml:space="preserve"> </w:t>
            </w:r>
            <w:r w:rsidRPr="002D11FE">
              <w:rPr>
                <w:sz w:val="22"/>
                <w:szCs w:val="22"/>
              </w:rPr>
              <w:t>симптоматологияси.</w:t>
            </w:r>
          </w:p>
          <w:p w:rsidR="005F246D" w:rsidRPr="002D11FE" w:rsidRDefault="005F246D" w:rsidP="005F246D">
            <w:pPr>
              <w:shd w:val="clear" w:color="auto" w:fill="FFFFFF"/>
              <w:jc w:val="both"/>
            </w:pPr>
          </w:p>
        </w:tc>
        <w:tc>
          <w:tcPr>
            <w:tcW w:w="992" w:type="dxa"/>
            <w:tcBorders>
              <w:top w:val="single" w:sz="6" w:space="0" w:color="auto"/>
              <w:left w:val="single" w:sz="6" w:space="0" w:color="auto"/>
              <w:bottom w:val="single" w:sz="6" w:space="0" w:color="auto"/>
              <w:right w:val="single" w:sz="6" w:space="0" w:color="auto"/>
            </w:tcBorders>
          </w:tcPr>
          <w:p w:rsidR="005F246D" w:rsidRPr="00BF64A0" w:rsidRDefault="005F246D" w:rsidP="005F246D">
            <w:pPr>
              <w:shd w:val="clear" w:color="auto" w:fill="FFFFFF"/>
              <w:jc w:val="center"/>
            </w:pPr>
            <w:r>
              <w:rPr>
                <w:sz w:val="22"/>
                <w:szCs w:val="22"/>
              </w:rPr>
              <w:t>2</w:t>
            </w:r>
          </w:p>
        </w:tc>
      </w:tr>
      <w:tr w:rsidR="005F246D" w:rsidRPr="002D11FE" w:rsidTr="00BF3EC9">
        <w:trPr>
          <w:trHeight w:hRule="exact" w:val="1274"/>
          <w:jc w:val="center"/>
        </w:trPr>
        <w:tc>
          <w:tcPr>
            <w:tcW w:w="616" w:type="dxa"/>
            <w:tcBorders>
              <w:top w:val="single" w:sz="6" w:space="0" w:color="auto"/>
              <w:left w:val="single" w:sz="6" w:space="0" w:color="auto"/>
              <w:bottom w:val="single" w:sz="6" w:space="0" w:color="auto"/>
              <w:right w:val="single" w:sz="6" w:space="0" w:color="auto"/>
            </w:tcBorders>
          </w:tcPr>
          <w:p w:rsidR="005F246D" w:rsidRPr="0079600C" w:rsidRDefault="005F246D" w:rsidP="005F246D">
            <w:pPr>
              <w:shd w:val="clear" w:color="auto" w:fill="FFFFFF"/>
              <w:jc w:val="center"/>
              <w:rPr>
                <w:lang w:val="uz-Cyrl-UZ"/>
              </w:rPr>
            </w:pPr>
            <w:r>
              <w:rPr>
                <w:sz w:val="22"/>
                <w:szCs w:val="22"/>
                <w:lang w:val="uz-Cyrl-UZ"/>
              </w:rPr>
              <w:t>17</w:t>
            </w:r>
          </w:p>
        </w:tc>
        <w:tc>
          <w:tcPr>
            <w:tcW w:w="5385" w:type="dxa"/>
            <w:tcBorders>
              <w:top w:val="single" w:sz="6" w:space="0" w:color="auto"/>
              <w:left w:val="single" w:sz="6" w:space="0" w:color="auto"/>
              <w:bottom w:val="single" w:sz="6" w:space="0" w:color="auto"/>
              <w:right w:val="single" w:sz="6" w:space="0" w:color="auto"/>
            </w:tcBorders>
          </w:tcPr>
          <w:p w:rsidR="005F246D" w:rsidRPr="00A0180C" w:rsidRDefault="005F246D" w:rsidP="005F246D">
            <w:pPr>
              <w:jc w:val="both"/>
              <w:rPr>
                <w:lang w:val="uz-Cyrl-UZ"/>
              </w:rPr>
            </w:pPr>
            <w:r w:rsidRPr="00A0180C">
              <w:rPr>
                <w:sz w:val="22"/>
                <w:szCs w:val="22"/>
                <w:lang w:val="uz-Cyrl-UZ"/>
              </w:rPr>
              <w:t>Эндокрин</w:t>
            </w:r>
            <w:r w:rsidR="00A0180C" w:rsidRPr="00A0180C">
              <w:rPr>
                <w:sz w:val="22"/>
                <w:szCs w:val="22"/>
                <w:lang w:val="uz-Cyrl-UZ"/>
              </w:rPr>
              <w:t xml:space="preserve"> </w:t>
            </w:r>
            <w:r w:rsidRPr="002D11FE">
              <w:rPr>
                <w:sz w:val="22"/>
                <w:szCs w:val="22"/>
                <w:lang w:val="uz-Cyrl-UZ"/>
              </w:rPr>
              <w:t>тизим</w:t>
            </w:r>
            <w:r w:rsidR="00A0180C">
              <w:rPr>
                <w:sz w:val="22"/>
                <w:szCs w:val="22"/>
                <w:lang w:val="uz-Cyrl-UZ"/>
              </w:rPr>
              <w:t xml:space="preserve"> </w:t>
            </w:r>
            <w:r w:rsidRPr="00A0180C">
              <w:rPr>
                <w:sz w:val="22"/>
                <w:szCs w:val="22"/>
                <w:lang w:val="uz-Cyrl-UZ"/>
              </w:rPr>
              <w:t>касалликлари</w:t>
            </w:r>
            <w:r w:rsidR="00A0180C">
              <w:rPr>
                <w:sz w:val="22"/>
                <w:szCs w:val="22"/>
                <w:lang w:val="uz-Cyrl-UZ"/>
              </w:rPr>
              <w:t xml:space="preserve"> </w:t>
            </w:r>
            <w:r w:rsidRPr="00A0180C">
              <w:rPr>
                <w:sz w:val="22"/>
                <w:szCs w:val="22"/>
                <w:lang w:val="uz-Cyrl-UZ"/>
              </w:rPr>
              <w:t>билан</w:t>
            </w:r>
            <w:r w:rsidR="00A0180C">
              <w:rPr>
                <w:sz w:val="22"/>
                <w:szCs w:val="22"/>
                <w:lang w:val="uz-Cyrl-UZ"/>
              </w:rPr>
              <w:t xml:space="preserve"> </w:t>
            </w:r>
            <w:r w:rsidRPr="00A0180C">
              <w:rPr>
                <w:sz w:val="22"/>
                <w:szCs w:val="22"/>
                <w:lang w:val="uz-Cyrl-UZ"/>
              </w:rPr>
              <w:t>касалланган</w:t>
            </w:r>
            <w:r w:rsidR="00A0180C">
              <w:rPr>
                <w:sz w:val="22"/>
                <w:szCs w:val="22"/>
                <w:lang w:val="uz-Cyrl-UZ"/>
              </w:rPr>
              <w:t xml:space="preserve"> </w:t>
            </w:r>
            <w:r w:rsidRPr="00A0180C">
              <w:rPr>
                <w:sz w:val="22"/>
                <w:szCs w:val="22"/>
                <w:lang w:val="uz-Cyrl-UZ"/>
              </w:rPr>
              <w:t>беморларни</w:t>
            </w:r>
            <w:r w:rsidR="00A0180C">
              <w:rPr>
                <w:sz w:val="22"/>
                <w:szCs w:val="22"/>
                <w:lang w:val="uz-Cyrl-UZ"/>
              </w:rPr>
              <w:t xml:space="preserve"> </w:t>
            </w:r>
            <w:r w:rsidRPr="002D11FE">
              <w:rPr>
                <w:sz w:val="22"/>
                <w:szCs w:val="22"/>
                <w:lang w:val="uz-Cyrl-UZ"/>
              </w:rPr>
              <w:t xml:space="preserve">субъектив ва объектив </w:t>
            </w:r>
            <w:r w:rsidRPr="00A0180C">
              <w:rPr>
                <w:sz w:val="22"/>
                <w:szCs w:val="22"/>
                <w:lang w:val="uz-Cyrl-UZ"/>
              </w:rPr>
              <w:t>текшириш</w:t>
            </w:r>
            <w:r w:rsidRPr="002D11FE">
              <w:rPr>
                <w:sz w:val="22"/>
                <w:szCs w:val="22"/>
                <w:lang w:val="uz-Cyrl-UZ"/>
              </w:rPr>
              <w:t xml:space="preserve"> усуллари</w:t>
            </w:r>
            <w:r w:rsidRPr="00A0180C">
              <w:rPr>
                <w:sz w:val="22"/>
                <w:szCs w:val="22"/>
                <w:lang w:val="uz-Cyrl-UZ"/>
              </w:rPr>
              <w:t>. Қ</w:t>
            </w:r>
            <w:r w:rsidRPr="002D11FE">
              <w:rPr>
                <w:sz w:val="22"/>
                <w:szCs w:val="22"/>
                <w:lang w:val="uz-Cyrl-UZ"/>
              </w:rPr>
              <w:t xml:space="preserve">алқонсимон без касалликлари </w:t>
            </w:r>
            <w:r w:rsidRPr="00A0180C">
              <w:rPr>
                <w:sz w:val="22"/>
                <w:szCs w:val="22"/>
                <w:lang w:val="uz-Cyrl-UZ"/>
              </w:rPr>
              <w:t xml:space="preserve">симптоматологияси. Қандли диабет симптоматологияси. </w:t>
            </w:r>
          </w:p>
          <w:p w:rsidR="005F246D" w:rsidRPr="00A0180C" w:rsidRDefault="005F246D" w:rsidP="005F246D">
            <w:pPr>
              <w:shd w:val="clear" w:color="auto" w:fill="FFFFFF"/>
              <w:jc w:val="both"/>
              <w:rPr>
                <w:lang w:val="uz-Cyrl-UZ"/>
              </w:rPr>
            </w:pPr>
          </w:p>
        </w:tc>
        <w:tc>
          <w:tcPr>
            <w:tcW w:w="992" w:type="dxa"/>
            <w:tcBorders>
              <w:top w:val="single" w:sz="6" w:space="0" w:color="auto"/>
              <w:left w:val="single" w:sz="6" w:space="0" w:color="auto"/>
              <w:bottom w:val="single" w:sz="6" w:space="0" w:color="auto"/>
              <w:right w:val="single" w:sz="6" w:space="0" w:color="auto"/>
            </w:tcBorders>
          </w:tcPr>
          <w:p w:rsidR="005F246D" w:rsidRPr="005F246D" w:rsidRDefault="005F246D" w:rsidP="005F246D">
            <w:pPr>
              <w:shd w:val="clear" w:color="auto" w:fill="FFFFFF"/>
              <w:jc w:val="center"/>
              <w:rPr>
                <w:lang w:val="uz-Cyrl-UZ"/>
              </w:rPr>
            </w:pPr>
            <w:r>
              <w:rPr>
                <w:sz w:val="22"/>
                <w:szCs w:val="22"/>
                <w:lang w:val="uz-Cyrl-UZ"/>
              </w:rPr>
              <w:t>2</w:t>
            </w:r>
          </w:p>
        </w:tc>
      </w:tr>
      <w:tr w:rsidR="005F246D" w:rsidRPr="002D11FE" w:rsidTr="00BF3EC9">
        <w:trPr>
          <w:trHeight w:hRule="exact" w:val="1137"/>
          <w:jc w:val="center"/>
        </w:trPr>
        <w:tc>
          <w:tcPr>
            <w:tcW w:w="616" w:type="dxa"/>
            <w:tcBorders>
              <w:top w:val="single" w:sz="6" w:space="0" w:color="auto"/>
              <w:left w:val="single" w:sz="6" w:space="0" w:color="auto"/>
              <w:bottom w:val="single" w:sz="6" w:space="0" w:color="auto"/>
              <w:right w:val="single" w:sz="6" w:space="0" w:color="auto"/>
            </w:tcBorders>
          </w:tcPr>
          <w:p w:rsidR="005F246D" w:rsidRPr="0079600C" w:rsidRDefault="005F246D" w:rsidP="005F246D">
            <w:pPr>
              <w:shd w:val="clear" w:color="auto" w:fill="FFFFFF"/>
              <w:jc w:val="center"/>
              <w:rPr>
                <w:lang w:val="uz-Cyrl-UZ"/>
              </w:rPr>
            </w:pPr>
            <w:r>
              <w:rPr>
                <w:sz w:val="22"/>
                <w:szCs w:val="22"/>
                <w:lang w:val="uz-Cyrl-UZ"/>
              </w:rPr>
              <w:t>18</w:t>
            </w:r>
          </w:p>
        </w:tc>
        <w:tc>
          <w:tcPr>
            <w:tcW w:w="5385" w:type="dxa"/>
            <w:tcBorders>
              <w:top w:val="single" w:sz="6" w:space="0" w:color="auto"/>
              <w:left w:val="single" w:sz="6" w:space="0" w:color="auto"/>
              <w:bottom w:val="single" w:sz="6" w:space="0" w:color="auto"/>
              <w:right w:val="single" w:sz="6" w:space="0" w:color="auto"/>
            </w:tcBorders>
          </w:tcPr>
          <w:p w:rsidR="005F246D" w:rsidRPr="00DB4D12" w:rsidRDefault="005F246D" w:rsidP="005F246D">
            <w:pPr>
              <w:jc w:val="both"/>
              <w:rPr>
                <w:lang w:val="uz-Cyrl-UZ"/>
              </w:rPr>
            </w:pPr>
            <w:r w:rsidRPr="00DB4D12">
              <w:rPr>
                <w:sz w:val="22"/>
                <w:szCs w:val="22"/>
                <w:lang w:val="uz-Cyrl-UZ"/>
              </w:rPr>
              <w:t>Бириктирувчи</w:t>
            </w:r>
            <w:r w:rsidR="00A0180C">
              <w:rPr>
                <w:sz w:val="22"/>
                <w:szCs w:val="22"/>
                <w:lang w:val="uz-Cyrl-UZ"/>
              </w:rPr>
              <w:t xml:space="preserve"> </w:t>
            </w:r>
            <w:r w:rsidRPr="00DB4D12">
              <w:rPr>
                <w:sz w:val="22"/>
                <w:szCs w:val="22"/>
                <w:lang w:val="uz-Cyrl-UZ"/>
              </w:rPr>
              <w:t>тукима</w:t>
            </w:r>
            <w:r w:rsidR="00A0180C">
              <w:rPr>
                <w:sz w:val="22"/>
                <w:szCs w:val="22"/>
                <w:lang w:val="uz-Cyrl-UZ"/>
              </w:rPr>
              <w:t xml:space="preserve"> </w:t>
            </w:r>
            <w:r w:rsidRPr="00DB4D12">
              <w:rPr>
                <w:sz w:val="22"/>
                <w:szCs w:val="22"/>
                <w:lang w:val="uz-Cyrl-UZ"/>
              </w:rPr>
              <w:t>тизимли</w:t>
            </w:r>
            <w:r w:rsidR="00A0180C">
              <w:rPr>
                <w:sz w:val="22"/>
                <w:szCs w:val="22"/>
                <w:lang w:val="uz-Cyrl-UZ"/>
              </w:rPr>
              <w:t xml:space="preserve"> </w:t>
            </w:r>
            <w:r w:rsidRPr="00DB4D12">
              <w:rPr>
                <w:sz w:val="22"/>
                <w:szCs w:val="22"/>
                <w:lang w:val="uz-Cyrl-UZ"/>
              </w:rPr>
              <w:t>касалликлари</w:t>
            </w:r>
            <w:r w:rsidR="00A0180C">
              <w:rPr>
                <w:sz w:val="22"/>
                <w:szCs w:val="22"/>
                <w:lang w:val="uz-Cyrl-UZ"/>
              </w:rPr>
              <w:t xml:space="preserve"> </w:t>
            </w:r>
            <w:r w:rsidRPr="00DB4D12">
              <w:rPr>
                <w:sz w:val="22"/>
                <w:szCs w:val="22"/>
                <w:lang w:val="uz-Cyrl-UZ"/>
              </w:rPr>
              <w:t>билан</w:t>
            </w:r>
            <w:r w:rsidR="00A0180C">
              <w:rPr>
                <w:sz w:val="22"/>
                <w:szCs w:val="22"/>
                <w:lang w:val="uz-Cyrl-UZ"/>
              </w:rPr>
              <w:t xml:space="preserve"> </w:t>
            </w:r>
            <w:r w:rsidRPr="00DB4D12">
              <w:rPr>
                <w:sz w:val="22"/>
                <w:szCs w:val="22"/>
                <w:lang w:val="uz-Cyrl-UZ"/>
              </w:rPr>
              <w:t>касалланган</w:t>
            </w:r>
            <w:r w:rsidR="00A0180C">
              <w:rPr>
                <w:sz w:val="22"/>
                <w:szCs w:val="22"/>
                <w:lang w:val="uz-Cyrl-UZ"/>
              </w:rPr>
              <w:t xml:space="preserve"> </w:t>
            </w:r>
            <w:r w:rsidRPr="00DB4D12">
              <w:rPr>
                <w:sz w:val="22"/>
                <w:szCs w:val="22"/>
                <w:lang w:val="uz-Cyrl-UZ"/>
              </w:rPr>
              <w:t>беморларни</w:t>
            </w:r>
            <w:r w:rsidRPr="002D11FE">
              <w:rPr>
                <w:sz w:val="22"/>
                <w:szCs w:val="22"/>
                <w:lang w:val="uz-Cyrl-UZ"/>
              </w:rPr>
              <w:t xml:space="preserve"> субъектив ва объектив </w:t>
            </w:r>
            <w:r w:rsidRPr="00DB4D12">
              <w:rPr>
                <w:sz w:val="22"/>
                <w:szCs w:val="22"/>
                <w:lang w:val="uz-Cyrl-UZ"/>
              </w:rPr>
              <w:t>текшириш</w:t>
            </w:r>
            <w:r w:rsidRPr="002D11FE">
              <w:rPr>
                <w:sz w:val="22"/>
                <w:szCs w:val="22"/>
                <w:lang w:val="uz-Cyrl-UZ"/>
              </w:rPr>
              <w:t xml:space="preserve"> усуллари</w:t>
            </w:r>
            <w:r w:rsidRPr="00DB4D12">
              <w:rPr>
                <w:sz w:val="22"/>
                <w:szCs w:val="22"/>
                <w:lang w:val="uz-Cyrl-UZ"/>
              </w:rPr>
              <w:t>.Ревматоидли артрит, тизимли кизил бурича, склеродермия симптоматологияси.</w:t>
            </w:r>
          </w:p>
        </w:tc>
        <w:tc>
          <w:tcPr>
            <w:tcW w:w="992" w:type="dxa"/>
            <w:tcBorders>
              <w:top w:val="single" w:sz="6" w:space="0" w:color="auto"/>
              <w:left w:val="single" w:sz="6" w:space="0" w:color="auto"/>
              <w:bottom w:val="single" w:sz="6" w:space="0" w:color="auto"/>
              <w:right w:val="single" w:sz="6" w:space="0" w:color="auto"/>
            </w:tcBorders>
          </w:tcPr>
          <w:p w:rsidR="005F246D" w:rsidRPr="005F246D" w:rsidRDefault="005F246D" w:rsidP="005F246D">
            <w:pPr>
              <w:shd w:val="clear" w:color="auto" w:fill="FFFFFF"/>
              <w:jc w:val="center"/>
              <w:rPr>
                <w:lang w:val="uz-Cyrl-UZ"/>
              </w:rPr>
            </w:pPr>
            <w:r>
              <w:rPr>
                <w:sz w:val="22"/>
                <w:szCs w:val="22"/>
                <w:lang w:val="uz-Cyrl-UZ"/>
              </w:rPr>
              <w:t>2</w:t>
            </w:r>
          </w:p>
        </w:tc>
      </w:tr>
      <w:tr w:rsidR="0068607B" w:rsidRPr="002D11FE" w:rsidTr="00BF3EC9">
        <w:trPr>
          <w:trHeight w:hRule="exact" w:val="262"/>
          <w:jc w:val="center"/>
        </w:trPr>
        <w:tc>
          <w:tcPr>
            <w:tcW w:w="616" w:type="dxa"/>
            <w:tcBorders>
              <w:top w:val="single" w:sz="6" w:space="0" w:color="auto"/>
              <w:left w:val="single" w:sz="6" w:space="0" w:color="auto"/>
              <w:bottom w:val="single" w:sz="6" w:space="0" w:color="auto"/>
              <w:right w:val="single" w:sz="6" w:space="0" w:color="auto"/>
            </w:tcBorders>
          </w:tcPr>
          <w:p w:rsidR="0068607B" w:rsidRDefault="0068607B" w:rsidP="005F246D">
            <w:pPr>
              <w:shd w:val="clear" w:color="auto" w:fill="FFFFFF"/>
              <w:jc w:val="center"/>
              <w:rPr>
                <w:lang w:val="uz-Cyrl-UZ"/>
              </w:rPr>
            </w:pPr>
          </w:p>
        </w:tc>
        <w:tc>
          <w:tcPr>
            <w:tcW w:w="5385" w:type="dxa"/>
            <w:tcBorders>
              <w:top w:val="single" w:sz="6" w:space="0" w:color="auto"/>
              <w:left w:val="single" w:sz="6" w:space="0" w:color="auto"/>
              <w:bottom w:val="single" w:sz="6" w:space="0" w:color="auto"/>
              <w:right w:val="single" w:sz="6" w:space="0" w:color="auto"/>
            </w:tcBorders>
          </w:tcPr>
          <w:p w:rsidR="0068607B" w:rsidRPr="0068607B" w:rsidRDefault="0068607B" w:rsidP="005F246D">
            <w:pPr>
              <w:jc w:val="both"/>
              <w:rPr>
                <w:b/>
                <w:lang w:val="uz-Cyrl-UZ"/>
              </w:rPr>
            </w:pPr>
            <w:r w:rsidRPr="0068607B">
              <w:rPr>
                <w:b/>
                <w:sz w:val="22"/>
                <w:szCs w:val="22"/>
                <w:lang w:val="uz-Cyrl-UZ"/>
              </w:rPr>
              <w:t>ЖАМИ</w:t>
            </w:r>
          </w:p>
        </w:tc>
        <w:tc>
          <w:tcPr>
            <w:tcW w:w="992" w:type="dxa"/>
            <w:tcBorders>
              <w:top w:val="single" w:sz="6" w:space="0" w:color="auto"/>
              <w:left w:val="single" w:sz="6" w:space="0" w:color="auto"/>
              <w:bottom w:val="single" w:sz="6" w:space="0" w:color="auto"/>
              <w:right w:val="single" w:sz="6" w:space="0" w:color="auto"/>
            </w:tcBorders>
          </w:tcPr>
          <w:p w:rsidR="0068607B" w:rsidRPr="0068607B" w:rsidRDefault="0068607B" w:rsidP="005F246D">
            <w:pPr>
              <w:shd w:val="clear" w:color="auto" w:fill="FFFFFF"/>
              <w:jc w:val="center"/>
              <w:rPr>
                <w:b/>
                <w:lang w:val="uz-Cyrl-UZ"/>
              </w:rPr>
            </w:pPr>
            <w:r w:rsidRPr="0068607B">
              <w:rPr>
                <w:b/>
                <w:sz w:val="22"/>
                <w:szCs w:val="22"/>
                <w:lang w:val="uz-Cyrl-UZ"/>
              </w:rPr>
              <w:t>36 соат</w:t>
            </w:r>
          </w:p>
        </w:tc>
      </w:tr>
    </w:tbl>
    <w:p w:rsidR="00BF3EC9" w:rsidRDefault="00BF3EC9" w:rsidP="00563762">
      <w:pPr>
        <w:ind w:firstLine="708"/>
        <w:jc w:val="both"/>
        <w:rPr>
          <w:sz w:val="22"/>
          <w:szCs w:val="22"/>
          <w:lang w:val="uz-Cyrl-UZ"/>
        </w:rPr>
      </w:pPr>
    </w:p>
    <w:p w:rsidR="00563762" w:rsidRPr="002D11FE" w:rsidRDefault="00563762" w:rsidP="00563762">
      <w:pPr>
        <w:ind w:firstLine="708"/>
        <w:jc w:val="both"/>
        <w:rPr>
          <w:sz w:val="22"/>
          <w:szCs w:val="22"/>
          <w:lang w:val="uz-Cyrl-UZ"/>
        </w:rPr>
      </w:pPr>
      <w:r w:rsidRPr="002D11FE">
        <w:rPr>
          <w:sz w:val="22"/>
          <w:szCs w:val="22"/>
          <w:lang w:val="uz-Cyrl-UZ"/>
        </w:rPr>
        <w:t>Маъруза машғулотлари мультимедиа қурилмалари билан жиҳозланган аудиторияда академик гуруҳлар оқими учун ўтилади.</w:t>
      </w:r>
    </w:p>
    <w:p w:rsidR="00563762" w:rsidRPr="002D11FE" w:rsidRDefault="00563762" w:rsidP="00563762">
      <w:pPr>
        <w:jc w:val="center"/>
        <w:rPr>
          <w:b/>
          <w:sz w:val="22"/>
          <w:szCs w:val="22"/>
          <w:lang w:val="uz-Cyrl-UZ"/>
        </w:rPr>
      </w:pPr>
    </w:p>
    <w:p w:rsidR="00BF3EC9" w:rsidRDefault="00BF3EC9" w:rsidP="00563762">
      <w:pPr>
        <w:jc w:val="center"/>
        <w:rPr>
          <w:b/>
          <w:sz w:val="22"/>
          <w:szCs w:val="22"/>
          <w:lang w:val="uz-Cyrl-UZ"/>
        </w:rPr>
      </w:pPr>
    </w:p>
    <w:p w:rsidR="00563762" w:rsidRPr="002D11FE" w:rsidRDefault="00563762" w:rsidP="00563762">
      <w:pPr>
        <w:jc w:val="center"/>
        <w:rPr>
          <w:b/>
          <w:sz w:val="22"/>
          <w:szCs w:val="22"/>
          <w:lang w:val="uz-Cyrl-UZ"/>
        </w:rPr>
      </w:pPr>
      <w:r w:rsidRPr="002D11FE">
        <w:rPr>
          <w:b/>
          <w:sz w:val="22"/>
          <w:szCs w:val="22"/>
          <w:lang w:val="uz-Cyrl-UZ"/>
        </w:rPr>
        <w:lastRenderedPageBreak/>
        <w:t>3.Амалий машғулотлар</w:t>
      </w:r>
    </w:p>
    <w:p w:rsidR="00563762" w:rsidRPr="002D11FE" w:rsidRDefault="00563762" w:rsidP="00445AD5">
      <w:pPr>
        <w:jc w:val="right"/>
        <w:rPr>
          <w:b/>
          <w:sz w:val="22"/>
          <w:szCs w:val="22"/>
          <w:lang w:val="uz-Cyrl-UZ"/>
        </w:rPr>
      </w:pPr>
      <w:r w:rsidRPr="002D11FE">
        <w:rPr>
          <w:sz w:val="22"/>
          <w:szCs w:val="22"/>
          <w:lang w:val="uz-Cyrl-UZ"/>
        </w:rPr>
        <w:t>2-жадвал</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3"/>
        <w:gridCol w:w="737"/>
        <w:gridCol w:w="709"/>
      </w:tblGrid>
      <w:tr w:rsidR="00563762" w:rsidRPr="002D11FE" w:rsidTr="00BF3EC9">
        <w:tc>
          <w:tcPr>
            <w:tcW w:w="534" w:type="dxa"/>
            <w:vMerge w:val="restart"/>
            <w:shd w:val="clear" w:color="auto" w:fill="auto"/>
          </w:tcPr>
          <w:p w:rsidR="00563762" w:rsidRPr="002D11FE" w:rsidRDefault="00563762" w:rsidP="00762054">
            <w:pPr>
              <w:jc w:val="center"/>
              <w:rPr>
                <w:b/>
                <w:i/>
                <w:lang w:val="uz-Cyrl-UZ"/>
              </w:rPr>
            </w:pPr>
          </w:p>
        </w:tc>
        <w:tc>
          <w:tcPr>
            <w:tcW w:w="5103" w:type="dxa"/>
            <w:vMerge w:val="restart"/>
            <w:shd w:val="clear" w:color="auto" w:fill="auto"/>
          </w:tcPr>
          <w:p w:rsidR="00563762" w:rsidRPr="002D11FE" w:rsidRDefault="00563762" w:rsidP="00762054">
            <w:pPr>
              <w:jc w:val="center"/>
              <w:rPr>
                <w:b/>
                <w:i/>
                <w:lang w:val="uz-Cyrl-UZ"/>
              </w:rPr>
            </w:pPr>
            <w:r w:rsidRPr="002D11FE">
              <w:rPr>
                <w:b/>
                <w:i/>
                <w:sz w:val="22"/>
                <w:szCs w:val="22"/>
                <w:lang w:val="uz-Cyrl-UZ"/>
              </w:rPr>
              <w:t>Амалий машғулот мавзуси</w:t>
            </w:r>
          </w:p>
        </w:tc>
        <w:tc>
          <w:tcPr>
            <w:tcW w:w="1446" w:type="dxa"/>
            <w:gridSpan w:val="2"/>
            <w:shd w:val="clear" w:color="auto" w:fill="auto"/>
          </w:tcPr>
          <w:p w:rsidR="00563762" w:rsidRPr="002D11FE" w:rsidRDefault="00563762" w:rsidP="00762054">
            <w:pPr>
              <w:jc w:val="center"/>
              <w:rPr>
                <w:b/>
                <w:i/>
                <w:lang w:val="uz-Cyrl-UZ"/>
              </w:rPr>
            </w:pPr>
            <w:r w:rsidRPr="002D11FE">
              <w:rPr>
                <w:b/>
                <w:i/>
                <w:sz w:val="22"/>
                <w:szCs w:val="22"/>
                <w:lang w:val="uz-Cyrl-UZ"/>
              </w:rPr>
              <w:t>Ажратилган соат</w:t>
            </w:r>
          </w:p>
        </w:tc>
      </w:tr>
      <w:tr w:rsidR="00563762" w:rsidRPr="002D11FE" w:rsidTr="00BF3EC9">
        <w:tc>
          <w:tcPr>
            <w:tcW w:w="534" w:type="dxa"/>
            <w:vMerge/>
            <w:shd w:val="clear" w:color="auto" w:fill="auto"/>
          </w:tcPr>
          <w:p w:rsidR="00563762" w:rsidRPr="002D11FE" w:rsidRDefault="00563762" w:rsidP="00762054">
            <w:pPr>
              <w:jc w:val="center"/>
              <w:rPr>
                <w:b/>
                <w:i/>
                <w:lang w:val="uz-Cyrl-UZ"/>
              </w:rPr>
            </w:pPr>
          </w:p>
        </w:tc>
        <w:tc>
          <w:tcPr>
            <w:tcW w:w="5103" w:type="dxa"/>
            <w:vMerge/>
            <w:shd w:val="clear" w:color="auto" w:fill="auto"/>
          </w:tcPr>
          <w:p w:rsidR="00563762" w:rsidRPr="002D11FE" w:rsidRDefault="00563762" w:rsidP="00762054">
            <w:pPr>
              <w:jc w:val="center"/>
              <w:rPr>
                <w:b/>
                <w:i/>
                <w:lang w:val="uz-Cyrl-UZ"/>
              </w:rPr>
            </w:pPr>
          </w:p>
        </w:tc>
        <w:tc>
          <w:tcPr>
            <w:tcW w:w="737" w:type="dxa"/>
            <w:shd w:val="clear" w:color="auto" w:fill="auto"/>
          </w:tcPr>
          <w:p w:rsidR="00563762" w:rsidRPr="002D11FE" w:rsidRDefault="00563762" w:rsidP="00762054">
            <w:pPr>
              <w:jc w:val="center"/>
              <w:rPr>
                <w:b/>
                <w:i/>
                <w:lang w:val="en-US"/>
              </w:rPr>
            </w:pPr>
            <w:r w:rsidRPr="002D11FE">
              <w:rPr>
                <w:b/>
                <w:i/>
                <w:sz w:val="22"/>
                <w:szCs w:val="22"/>
                <w:lang w:val="en-US"/>
              </w:rPr>
              <w:t>назарий</w:t>
            </w:r>
          </w:p>
        </w:tc>
        <w:tc>
          <w:tcPr>
            <w:tcW w:w="709" w:type="dxa"/>
            <w:shd w:val="clear" w:color="auto" w:fill="auto"/>
          </w:tcPr>
          <w:p w:rsidR="00563762" w:rsidRPr="002D11FE" w:rsidRDefault="005F246D" w:rsidP="00762054">
            <w:pPr>
              <w:jc w:val="center"/>
              <w:rPr>
                <w:b/>
                <w:i/>
                <w:lang w:val="en-US"/>
              </w:rPr>
            </w:pPr>
            <w:r w:rsidRPr="002D11FE">
              <w:rPr>
                <w:b/>
                <w:i/>
                <w:sz w:val="22"/>
                <w:szCs w:val="22"/>
                <w:lang w:val="en-US"/>
              </w:rPr>
              <w:t>A</w:t>
            </w:r>
            <w:r w:rsidR="00563762" w:rsidRPr="002D11FE">
              <w:rPr>
                <w:b/>
                <w:i/>
                <w:sz w:val="22"/>
                <w:szCs w:val="22"/>
                <w:lang w:val="en-US"/>
              </w:rPr>
              <w:t>малий</w:t>
            </w:r>
          </w:p>
        </w:tc>
      </w:tr>
      <w:tr w:rsidR="0068607B" w:rsidRPr="002D11FE" w:rsidTr="00BF3EC9">
        <w:trPr>
          <w:trHeight w:val="1890"/>
        </w:trPr>
        <w:tc>
          <w:tcPr>
            <w:tcW w:w="534" w:type="dxa"/>
            <w:shd w:val="clear" w:color="auto" w:fill="auto"/>
          </w:tcPr>
          <w:p w:rsidR="0068607B" w:rsidRPr="002D11FE" w:rsidRDefault="0068607B" w:rsidP="0068607B">
            <w:pPr>
              <w:jc w:val="center"/>
              <w:rPr>
                <w:lang w:val="en-US"/>
              </w:rPr>
            </w:pPr>
            <w:r w:rsidRPr="002D11FE">
              <w:rPr>
                <w:sz w:val="22"/>
                <w:szCs w:val="22"/>
                <w:lang w:val="en-US"/>
              </w:rPr>
              <w:t>1</w:t>
            </w:r>
          </w:p>
        </w:tc>
        <w:tc>
          <w:tcPr>
            <w:tcW w:w="5103" w:type="dxa"/>
            <w:shd w:val="clear" w:color="auto" w:fill="auto"/>
          </w:tcPr>
          <w:p w:rsidR="0068607B" w:rsidRPr="00386E4E" w:rsidRDefault="0068607B" w:rsidP="0068607B">
            <w:pPr>
              <w:shd w:val="clear" w:color="auto" w:fill="FFFFFF"/>
              <w:jc w:val="both"/>
              <w:rPr>
                <w:lang w:val="uz-Cyrl-UZ"/>
              </w:rPr>
            </w:pPr>
            <w:r w:rsidRPr="00386E4E">
              <w:rPr>
                <w:lang w:val="uz-Cyrl-UZ"/>
              </w:rPr>
              <w:t xml:space="preserve">Талабаларни ИКП фани вазифаси билан таништириш. </w:t>
            </w:r>
            <w:r w:rsidRPr="00386E4E">
              <w:rPr>
                <w:bCs/>
                <w:lang w:val="uz-Cyrl-UZ"/>
              </w:rPr>
              <w:t xml:space="preserve">Фаннинг </w:t>
            </w:r>
            <w:r w:rsidRPr="00386E4E">
              <w:rPr>
                <w:bCs/>
              </w:rPr>
              <w:t>ривожланиш тарихи,</w:t>
            </w:r>
            <w:r w:rsidRPr="00386E4E">
              <w:rPr>
                <w:bCs/>
                <w:lang w:val="uz-Cyrl-UZ"/>
              </w:rPr>
              <w:t xml:space="preserve"> максад ва вазифалари. Ташхис турлари ва усуллари. </w:t>
            </w:r>
            <w:r w:rsidRPr="00386E4E">
              <w:rPr>
                <w:lang w:val="uz-Cyrl-UZ"/>
              </w:rPr>
              <w:t xml:space="preserve">Беморни асосий клиник текшириш усуллари: субъектив ва объектив Касаллик тарихи схемаси. </w:t>
            </w:r>
            <w:r w:rsidRPr="0030066A">
              <w:rPr>
                <w:lang w:val="uz-Cyrl-UZ"/>
              </w:rPr>
              <w:t xml:space="preserve">Талабаларнинг бемор билан мустақил ишлаши. </w:t>
            </w:r>
          </w:p>
        </w:tc>
        <w:tc>
          <w:tcPr>
            <w:tcW w:w="737" w:type="dxa"/>
            <w:shd w:val="clear" w:color="auto" w:fill="auto"/>
          </w:tcPr>
          <w:p w:rsidR="0068607B" w:rsidRPr="00386E4E" w:rsidRDefault="0068607B" w:rsidP="0068607B">
            <w:pPr>
              <w:widowControl w:val="0"/>
              <w:ind w:right="-58"/>
              <w:rPr>
                <w:rFonts w:eastAsia="Calibri"/>
                <w:lang w:val="uz-Cyrl-UZ" w:eastAsia="en-US"/>
              </w:rPr>
            </w:pPr>
            <w:r w:rsidRPr="00386E4E">
              <w:rPr>
                <w:rFonts w:eastAsia="Calibri"/>
                <w:lang w:val="uz-Cyrl-UZ" w:eastAsia="en-US"/>
              </w:rPr>
              <w:t>2</w:t>
            </w:r>
          </w:p>
        </w:tc>
        <w:tc>
          <w:tcPr>
            <w:tcW w:w="709"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2</w:t>
            </w:r>
          </w:p>
        </w:tc>
      </w:tr>
      <w:tr w:rsidR="0068607B" w:rsidRPr="002D11FE" w:rsidTr="00BF3EC9">
        <w:trPr>
          <w:trHeight w:val="1630"/>
        </w:trPr>
        <w:tc>
          <w:tcPr>
            <w:tcW w:w="534" w:type="dxa"/>
            <w:shd w:val="clear" w:color="auto" w:fill="auto"/>
          </w:tcPr>
          <w:p w:rsidR="0068607B" w:rsidRPr="002D11FE" w:rsidRDefault="0068607B" w:rsidP="0068607B">
            <w:pPr>
              <w:jc w:val="center"/>
            </w:pPr>
            <w:r w:rsidRPr="002D11FE">
              <w:rPr>
                <w:sz w:val="22"/>
                <w:szCs w:val="22"/>
              </w:rPr>
              <w:t>2</w:t>
            </w:r>
          </w:p>
        </w:tc>
        <w:tc>
          <w:tcPr>
            <w:tcW w:w="5103" w:type="dxa"/>
            <w:shd w:val="clear" w:color="auto" w:fill="auto"/>
          </w:tcPr>
          <w:p w:rsidR="0068607B" w:rsidRPr="00386E4E" w:rsidRDefault="0068607B" w:rsidP="00BF3EC9">
            <w:pPr>
              <w:shd w:val="clear" w:color="auto" w:fill="FFFFFF"/>
              <w:spacing w:line="278" w:lineRule="exact"/>
              <w:jc w:val="both"/>
              <w:rPr>
                <w:lang w:val="uz-Cyrl-UZ"/>
              </w:rPr>
            </w:pPr>
            <w:r w:rsidRPr="0030066A">
              <w:rPr>
                <w:lang w:val="uz-Cyrl-UZ"/>
              </w:rPr>
              <w:t xml:space="preserve">Беморни умумий кўздан кечириш: умумий холати, эс ҳуши, вазияти, тана тузилиши. </w:t>
            </w:r>
            <w:r w:rsidRPr="00386E4E">
              <w:rPr>
                <w:lang w:val="uz-Cyrl-UZ"/>
              </w:rPr>
              <w:t>Беморни тана қисмлари бўйича кўздан кечириш: бош, юз, бўйин, тери қопламлари, тери ости ёғ қатламлари, шишлар, мушаклари, бўғимлари, суяги ва оёқ қўллари.</w:t>
            </w:r>
          </w:p>
        </w:tc>
        <w:tc>
          <w:tcPr>
            <w:tcW w:w="737" w:type="dxa"/>
            <w:shd w:val="clear" w:color="auto" w:fill="auto"/>
          </w:tcPr>
          <w:p w:rsidR="0068607B" w:rsidRPr="00386E4E" w:rsidRDefault="0068607B" w:rsidP="0068607B">
            <w:pPr>
              <w:widowControl w:val="0"/>
              <w:ind w:right="-58"/>
              <w:jc w:val="center"/>
              <w:rPr>
                <w:rFonts w:eastAsia="Calibri"/>
                <w:lang w:val="uz-Cyrl-UZ" w:eastAsia="en-US"/>
              </w:rPr>
            </w:pPr>
            <w:r w:rsidRPr="00386E4E">
              <w:rPr>
                <w:rFonts w:eastAsia="Calibri"/>
                <w:lang w:val="uz-Cyrl-UZ" w:eastAsia="en-US"/>
              </w:rPr>
              <w:t>2</w:t>
            </w:r>
          </w:p>
        </w:tc>
        <w:tc>
          <w:tcPr>
            <w:tcW w:w="709"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2</w:t>
            </w:r>
          </w:p>
        </w:tc>
      </w:tr>
      <w:tr w:rsidR="0068607B" w:rsidRPr="002D11FE" w:rsidTr="00BF3EC9">
        <w:tc>
          <w:tcPr>
            <w:tcW w:w="534" w:type="dxa"/>
            <w:shd w:val="clear" w:color="auto" w:fill="auto"/>
          </w:tcPr>
          <w:p w:rsidR="0068607B" w:rsidRPr="002D11FE" w:rsidRDefault="0068607B" w:rsidP="0068607B">
            <w:pPr>
              <w:jc w:val="center"/>
            </w:pPr>
            <w:r w:rsidRPr="002D11FE">
              <w:rPr>
                <w:sz w:val="22"/>
                <w:szCs w:val="22"/>
              </w:rPr>
              <w:t>3</w:t>
            </w:r>
          </w:p>
        </w:tc>
        <w:tc>
          <w:tcPr>
            <w:tcW w:w="5103" w:type="dxa"/>
            <w:shd w:val="clear" w:color="auto" w:fill="auto"/>
          </w:tcPr>
          <w:p w:rsidR="0068607B" w:rsidRPr="0030066A" w:rsidRDefault="0068607B" w:rsidP="0068607B">
            <w:pPr>
              <w:shd w:val="clear" w:color="auto" w:fill="FFFFFF"/>
              <w:spacing w:line="278" w:lineRule="exact"/>
              <w:jc w:val="both"/>
              <w:rPr>
                <w:lang w:val="uz-Cyrl-UZ"/>
              </w:rPr>
            </w:pPr>
            <w:r w:rsidRPr="00386E4E">
              <w:rPr>
                <w:lang w:val="uz-Cyrl-UZ"/>
              </w:rPr>
              <w:t>Термометрия. Антропометрия. Лаборатор ва инструментал текширувлар ҳақида умумий тушунча. Замонавий лаборатор ва инструментал текширув усулларини ахамияти. Рентгенологик текширув усуллари: бронхоскопия, бронхография, томография. Ўпкани функционал текширув усуллари: спирометрия, спирография, пневмотахометрия. Балғамни текшириш.</w:t>
            </w:r>
          </w:p>
        </w:tc>
        <w:tc>
          <w:tcPr>
            <w:tcW w:w="737" w:type="dxa"/>
            <w:shd w:val="clear" w:color="auto" w:fill="auto"/>
          </w:tcPr>
          <w:p w:rsidR="0068607B" w:rsidRPr="00386E4E" w:rsidRDefault="0068607B" w:rsidP="0068607B">
            <w:pPr>
              <w:widowControl w:val="0"/>
              <w:ind w:right="-58"/>
              <w:jc w:val="center"/>
              <w:rPr>
                <w:rFonts w:eastAsia="Calibri"/>
                <w:lang w:val="uz-Cyrl-UZ" w:eastAsia="en-US"/>
              </w:rPr>
            </w:pPr>
            <w:r w:rsidRPr="00386E4E">
              <w:rPr>
                <w:rFonts w:eastAsia="Calibri"/>
                <w:lang w:val="uz-Cyrl-UZ" w:eastAsia="en-US"/>
              </w:rPr>
              <w:t>2</w:t>
            </w:r>
          </w:p>
        </w:tc>
        <w:tc>
          <w:tcPr>
            <w:tcW w:w="709"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2</w:t>
            </w:r>
          </w:p>
        </w:tc>
      </w:tr>
      <w:tr w:rsidR="0068607B" w:rsidRPr="002D11FE" w:rsidTr="00BF3EC9">
        <w:tc>
          <w:tcPr>
            <w:tcW w:w="534" w:type="dxa"/>
            <w:shd w:val="clear" w:color="auto" w:fill="auto"/>
          </w:tcPr>
          <w:p w:rsidR="0068607B" w:rsidRPr="002D11FE" w:rsidRDefault="0068607B" w:rsidP="0068607B">
            <w:pPr>
              <w:jc w:val="center"/>
            </w:pPr>
            <w:r w:rsidRPr="002D11FE">
              <w:rPr>
                <w:sz w:val="22"/>
                <w:szCs w:val="22"/>
              </w:rPr>
              <w:t>4</w:t>
            </w:r>
          </w:p>
        </w:tc>
        <w:tc>
          <w:tcPr>
            <w:tcW w:w="5103" w:type="dxa"/>
            <w:shd w:val="clear" w:color="auto" w:fill="auto"/>
          </w:tcPr>
          <w:p w:rsidR="0068607B" w:rsidRPr="00386E4E" w:rsidRDefault="0068607B" w:rsidP="0068607B">
            <w:pPr>
              <w:shd w:val="clear" w:color="auto" w:fill="FFFFFF"/>
              <w:spacing w:line="278" w:lineRule="exact"/>
              <w:jc w:val="both"/>
              <w:rPr>
                <w:lang w:val="uz-Cyrl-UZ"/>
              </w:rPr>
            </w:pPr>
            <w:r w:rsidRPr="00386E4E">
              <w:rPr>
                <w:bCs/>
                <w:lang w:val="uz-Cyrl-UZ"/>
              </w:rPr>
              <w:t xml:space="preserve">Нафас аъзолари касалликлари билан  касалланган беморларни текшириш. Сўраб- суриштириш. Асосий ва кушимча шикоятлар. </w:t>
            </w:r>
            <w:r w:rsidRPr="00386E4E">
              <w:rPr>
                <w:lang w:val="uz-Cyrl-UZ"/>
              </w:rPr>
              <w:t>Кўкрак қафасини кўздан кечириш. Пальпация (пайпаслаш) – объектив текшириш усули сифатида. Лимфатик тугунлар ва кўкрак қафаси пальпацияси.</w:t>
            </w:r>
            <w:r w:rsidRPr="00386E4E">
              <w:rPr>
                <w:spacing w:val="-4"/>
                <w:lang w:val="uz-Cyrl-UZ"/>
              </w:rPr>
              <w:t xml:space="preserve"> </w:t>
            </w:r>
          </w:p>
        </w:tc>
        <w:tc>
          <w:tcPr>
            <w:tcW w:w="737"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2</w:t>
            </w:r>
          </w:p>
        </w:tc>
        <w:tc>
          <w:tcPr>
            <w:tcW w:w="709" w:type="dxa"/>
            <w:shd w:val="clear" w:color="auto" w:fill="auto"/>
          </w:tcPr>
          <w:p w:rsidR="0068607B" w:rsidRPr="00386E4E" w:rsidRDefault="0068607B" w:rsidP="0068607B">
            <w:pPr>
              <w:widowControl w:val="0"/>
              <w:ind w:right="-58"/>
              <w:jc w:val="center"/>
              <w:rPr>
                <w:rFonts w:eastAsia="Calibri"/>
                <w:lang w:val="en-US" w:eastAsia="en-US"/>
              </w:rPr>
            </w:pPr>
            <w:r>
              <w:rPr>
                <w:rFonts w:eastAsia="Calibri"/>
                <w:lang w:val="en-US" w:eastAsia="en-US"/>
              </w:rPr>
              <w:t>2</w:t>
            </w:r>
          </w:p>
        </w:tc>
      </w:tr>
      <w:tr w:rsidR="0068607B" w:rsidRPr="002D11FE" w:rsidTr="00BF3EC9">
        <w:tc>
          <w:tcPr>
            <w:tcW w:w="534" w:type="dxa"/>
            <w:shd w:val="clear" w:color="auto" w:fill="auto"/>
          </w:tcPr>
          <w:p w:rsidR="0068607B" w:rsidRPr="002D11FE" w:rsidRDefault="0068607B" w:rsidP="0068607B">
            <w:pPr>
              <w:jc w:val="center"/>
            </w:pPr>
            <w:r w:rsidRPr="002D11FE">
              <w:rPr>
                <w:sz w:val="22"/>
                <w:szCs w:val="22"/>
              </w:rPr>
              <w:lastRenderedPageBreak/>
              <w:t>5</w:t>
            </w:r>
          </w:p>
        </w:tc>
        <w:tc>
          <w:tcPr>
            <w:tcW w:w="5103" w:type="dxa"/>
            <w:shd w:val="clear" w:color="auto" w:fill="auto"/>
          </w:tcPr>
          <w:p w:rsidR="0068607B" w:rsidRPr="00386E4E" w:rsidRDefault="0068607B" w:rsidP="0068607B">
            <w:pPr>
              <w:shd w:val="clear" w:color="auto" w:fill="FFFFFF"/>
              <w:spacing w:line="278" w:lineRule="exact"/>
              <w:jc w:val="both"/>
              <w:rPr>
                <w:bCs/>
                <w:lang w:val="uz-Cyrl-UZ"/>
              </w:rPr>
            </w:pPr>
            <w:r w:rsidRPr="00386E4E">
              <w:rPr>
                <w:spacing w:val="-4"/>
                <w:lang w:val="uz-Cyrl-UZ"/>
              </w:rPr>
              <w:t xml:space="preserve">Перкуссия </w:t>
            </w:r>
            <w:r w:rsidRPr="00386E4E">
              <w:rPr>
                <w:lang w:val="uz-Cyrl-UZ"/>
              </w:rPr>
              <w:t>– объектив текширув усули сифатида. Ўпканинг қиёсий ва топографик перкуссияси. Норма ва патологияда.</w:t>
            </w:r>
          </w:p>
        </w:tc>
        <w:tc>
          <w:tcPr>
            <w:tcW w:w="737"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2</w:t>
            </w:r>
          </w:p>
        </w:tc>
        <w:tc>
          <w:tcPr>
            <w:tcW w:w="709"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2</w:t>
            </w:r>
          </w:p>
        </w:tc>
      </w:tr>
      <w:tr w:rsidR="0068607B" w:rsidRPr="002D11FE" w:rsidTr="00BF3EC9">
        <w:tc>
          <w:tcPr>
            <w:tcW w:w="534" w:type="dxa"/>
            <w:shd w:val="clear" w:color="auto" w:fill="auto"/>
          </w:tcPr>
          <w:p w:rsidR="0068607B" w:rsidRPr="002D11FE" w:rsidRDefault="0068607B" w:rsidP="0068607B">
            <w:pPr>
              <w:jc w:val="center"/>
            </w:pPr>
            <w:r w:rsidRPr="002D11FE">
              <w:rPr>
                <w:sz w:val="22"/>
                <w:szCs w:val="22"/>
              </w:rPr>
              <w:t>6</w:t>
            </w:r>
          </w:p>
        </w:tc>
        <w:tc>
          <w:tcPr>
            <w:tcW w:w="5103" w:type="dxa"/>
            <w:shd w:val="clear" w:color="auto" w:fill="auto"/>
          </w:tcPr>
          <w:p w:rsidR="0068607B" w:rsidRPr="00386E4E" w:rsidRDefault="0068607B" w:rsidP="0068607B">
            <w:pPr>
              <w:shd w:val="clear" w:color="auto" w:fill="FFFFFF"/>
              <w:spacing w:line="278" w:lineRule="exact"/>
              <w:jc w:val="both"/>
              <w:rPr>
                <w:lang w:val="uz-Cyrl-UZ"/>
              </w:rPr>
            </w:pPr>
            <w:r w:rsidRPr="00386E4E">
              <w:rPr>
                <w:lang w:val="uz-Cyrl-UZ"/>
              </w:rPr>
              <w:t>Ўпкани эшитиш (аускультация). Техника ва қоидалари. Асосий (бронхиал ва везикуляр) ва қўшимча (хириллаш, крепитация, плевра ишқаланиш шовқини)</w:t>
            </w:r>
            <w:r>
              <w:rPr>
                <w:lang w:val="uz-Cyrl-UZ"/>
              </w:rPr>
              <w:t xml:space="preserve"> </w:t>
            </w:r>
            <w:r w:rsidRPr="00386E4E">
              <w:rPr>
                <w:lang w:val="uz-Cyrl-UZ"/>
              </w:rPr>
              <w:t>нафас шовқинлари. Замонавий</w:t>
            </w:r>
            <w:r>
              <w:rPr>
                <w:lang w:val="uz-Cyrl-UZ"/>
              </w:rPr>
              <w:t xml:space="preserve"> </w:t>
            </w:r>
            <w:r w:rsidRPr="00386E4E">
              <w:rPr>
                <w:lang w:val="uz-Cyrl-UZ"/>
              </w:rPr>
              <w:t>текшириш</w:t>
            </w:r>
            <w:r>
              <w:rPr>
                <w:lang w:val="uz-Cyrl-UZ"/>
              </w:rPr>
              <w:t xml:space="preserve"> </w:t>
            </w:r>
            <w:r w:rsidRPr="00386E4E">
              <w:rPr>
                <w:lang w:val="uz-Cyrl-UZ"/>
              </w:rPr>
              <w:t>усуллари</w:t>
            </w:r>
            <w:r w:rsidRPr="00386E4E">
              <w:rPr>
                <w:lang w:val="fr-FR"/>
              </w:rPr>
              <w:t xml:space="preserve">. </w:t>
            </w:r>
          </w:p>
        </w:tc>
        <w:tc>
          <w:tcPr>
            <w:tcW w:w="737" w:type="dxa"/>
            <w:shd w:val="clear" w:color="auto" w:fill="auto"/>
          </w:tcPr>
          <w:p w:rsidR="0068607B" w:rsidRPr="00724AA7" w:rsidRDefault="0068607B" w:rsidP="0068607B">
            <w:pPr>
              <w:widowControl w:val="0"/>
              <w:ind w:right="-58"/>
              <w:jc w:val="center"/>
              <w:rPr>
                <w:rFonts w:eastAsia="Calibri"/>
                <w:lang w:val="uz-Cyrl-UZ" w:eastAsia="en-US"/>
              </w:rPr>
            </w:pPr>
            <w:r>
              <w:rPr>
                <w:rFonts w:eastAsia="Calibri"/>
                <w:lang w:val="uz-Cyrl-UZ" w:eastAsia="en-US"/>
              </w:rPr>
              <w:t>2</w:t>
            </w:r>
          </w:p>
        </w:tc>
        <w:tc>
          <w:tcPr>
            <w:tcW w:w="709"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2</w:t>
            </w:r>
          </w:p>
        </w:tc>
      </w:tr>
      <w:tr w:rsidR="0068607B" w:rsidRPr="002D11FE" w:rsidTr="00BF3EC9">
        <w:tc>
          <w:tcPr>
            <w:tcW w:w="534" w:type="dxa"/>
            <w:shd w:val="clear" w:color="auto" w:fill="auto"/>
          </w:tcPr>
          <w:p w:rsidR="0068607B" w:rsidRPr="002D11FE" w:rsidRDefault="0068607B" w:rsidP="0068607B">
            <w:pPr>
              <w:jc w:val="center"/>
            </w:pPr>
            <w:r w:rsidRPr="002D11FE">
              <w:rPr>
                <w:sz w:val="22"/>
                <w:szCs w:val="22"/>
              </w:rPr>
              <w:t>7</w:t>
            </w:r>
          </w:p>
        </w:tc>
        <w:tc>
          <w:tcPr>
            <w:tcW w:w="5103" w:type="dxa"/>
            <w:shd w:val="clear" w:color="auto" w:fill="auto"/>
          </w:tcPr>
          <w:p w:rsidR="0068607B" w:rsidRPr="00386E4E" w:rsidRDefault="0068607B" w:rsidP="00BF3EC9">
            <w:pPr>
              <w:shd w:val="clear" w:color="auto" w:fill="FFFFFF"/>
              <w:spacing w:line="278" w:lineRule="exact"/>
              <w:jc w:val="both"/>
              <w:rPr>
                <w:lang w:val="fr-FR"/>
              </w:rPr>
            </w:pPr>
            <w:r w:rsidRPr="00386E4E">
              <w:rPr>
                <w:lang w:val="uz-Cyrl-UZ"/>
              </w:rPr>
              <w:t>Бронхлар ўтказувчанлигининг бузилиш синдроми</w:t>
            </w:r>
            <w:r w:rsidRPr="00386E4E">
              <w:rPr>
                <w:lang w:val="fr-FR"/>
              </w:rPr>
              <w:t xml:space="preserve">. </w:t>
            </w:r>
            <w:r w:rsidR="00BF3EC9">
              <w:rPr>
                <w:lang w:val="uz-Cyrl-UZ"/>
              </w:rPr>
              <w:t>Ў</w:t>
            </w:r>
            <w:r w:rsidRPr="00386E4E">
              <w:rPr>
                <w:lang w:val="uz-Cyrl-UZ"/>
              </w:rPr>
              <w:t>ткир</w:t>
            </w:r>
            <w:r>
              <w:rPr>
                <w:lang w:val="uz-Cyrl-UZ"/>
              </w:rPr>
              <w:t xml:space="preserve"> </w:t>
            </w:r>
            <w:r w:rsidRPr="00386E4E">
              <w:rPr>
                <w:lang w:val="uz-Cyrl-UZ"/>
              </w:rPr>
              <w:t>ва</w:t>
            </w:r>
            <w:r>
              <w:rPr>
                <w:lang w:val="uz-Cyrl-UZ"/>
              </w:rPr>
              <w:t xml:space="preserve"> </w:t>
            </w:r>
            <w:r w:rsidRPr="00386E4E">
              <w:rPr>
                <w:lang w:val="uz-Cyrl-UZ"/>
              </w:rPr>
              <w:t>сурункали</w:t>
            </w:r>
            <w:r>
              <w:rPr>
                <w:lang w:val="uz-Cyrl-UZ"/>
              </w:rPr>
              <w:t xml:space="preserve"> </w:t>
            </w:r>
            <w:r w:rsidRPr="00386E4E">
              <w:rPr>
                <w:lang w:val="uz-Cyrl-UZ"/>
              </w:rPr>
              <w:t>бронхитлар. Обструктив ва нообструктив.  Ўпка тўқимасида ҳаво ортиб кетиш синдроми (бронхиал астма, ўпка эмфиземаси). Ўпкани обструктив касалликларини текшириш</w:t>
            </w:r>
            <w:r w:rsidRPr="00386E4E">
              <w:rPr>
                <w:lang w:val="fr-FR"/>
              </w:rPr>
              <w:t>.</w:t>
            </w:r>
            <w:r w:rsidRPr="00386E4E">
              <w:rPr>
                <w:lang w:val="uz-Cyrl-UZ"/>
              </w:rPr>
              <w:t xml:space="preserve"> Диагностика. Этиологияси ва патогенези хакида умумий тушунча </w:t>
            </w:r>
            <w:r w:rsidRPr="00386E4E">
              <w:t>Асосий даволаш принциплари</w:t>
            </w:r>
          </w:p>
        </w:tc>
        <w:tc>
          <w:tcPr>
            <w:tcW w:w="737" w:type="dxa"/>
            <w:shd w:val="clear" w:color="auto" w:fill="auto"/>
          </w:tcPr>
          <w:p w:rsidR="0068607B" w:rsidRPr="00386E4E" w:rsidRDefault="0068607B" w:rsidP="0068607B">
            <w:pPr>
              <w:widowControl w:val="0"/>
              <w:ind w:right="-58"/>
              <w:jc w:val="center"/>
              <w:rPr>
                <w:rFonts w:eastAsia="Calibri"/>
                <w:lang w:val="en-US" w:eastAsia="en-US"/>
              </w:rPr>
            </w:pPr>
            <w:r w:rsidRPr="00386E4E">
              <w:rPr>
                <w:rFonts w:eastAsia="Calibri"/>
                <w:lang w:val="en-US" w:eastAsia="en-US"/>
              </w:rPr>
              <w:t>2</w:t>
            </w:r>
          </w:p>
        </w:tc>
        <w:tc>
          <w:tcPr>
            <w:tcW w:w="709"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2</w:t>
            </w:r>
          </w:p>
        </w:tc>
      </w:tr>
      <w:tr w:rsidR="0068607B" w:rsidRPr="002D11FE" w:rsidTr="00BF3EC9">
        <w:tc>
          <w:tcPr>
            <w:tcW w:w="534" w:type="dxa"/>
            <w:shd w:val="clear" w:color="auto" w:fill="auto"/>
          </w:tcPr>
          <w:p w:rsidR="0068607B" w:rsidRPr="002D11FE" w:rsidRDefault="0068607B" w:rsidP="0068607B">
            <w:pPr>
              <w:jc w:val="center"/>
            </w:pPr>
            <w:r w:rsidRPr="002D11FE">
              <w:rPr>
                <w:sz w:val="22"/>
                <w:szCs w:val="22"/>
              </w:rPr>
              <w:t>8</w:t>
            </w:r>
          </w:p>
        </w:tc>
        <w:tc>
          <w:tcPr>
            <w:tcW w:w="5103" w:type="dxa"/>
            <w:shd w:val="clear" w:color="auto" w:fill="auto"/>
          </w:tcPr>
          <w:p w:rsidR="0068607B" w:rsidRPr="00386E4E" w:rsidRDefault="0068607B" w:rsidP="00B4168B">
            <w:pPr>
              <w:jc w:val="both"/>
              <w:rPr>
                <w:lang w:val="uz-Cyrl-UZ"/>
              </w:rPr>
            </w:pPr>
            <w:r w:rsidRPr="00386E4E">
              <w:rPr>
                <w:lang w:val="uz-Cyrl-UZ"/>
              </w:rPr>
              <w:t>Ўпка тўқимасини қаттиқлашиш (зичлашиш) синдроми (крупоз ва ўчоқли пневмония мисолида). Диагностика. Этиологияси ва патогенези хакида умумий тушунча. Асосий даволаш принциплари.</w:t>
            </w:r>
          </w:p>
        </w:tc>
        <w:tc>
          <w:tcPr>
            <w:tcW w:w="737" w:type="dxa"/>
            <w:shd w:val="clear" w:color="auto" w:fill="auto"/>
          </w:tcPr>
          <w:p w:rsidR="0068607B" w:rsidRPr="00724AA7" w:rsidRDefault="0068607B" w:rsidP="0068607B">
            <w:pPr>
              <w:widowControl w:val="0"/>
              <w:ind w:right="-58"/>
              <w:jc w:val="center"/>
              <w:rPr>
                <w:rFonts w:eastAsia="Calibri"/>
                <w:lang w:val="uz-Cyrl-UZ" w:eastAsia="en-US"/>
              </w:rPr>
            </w:pPr>
            <w:r>
              <w:rPr>
                <w:rFonts w:eastAsia="Calibri"/>
                <w:lang w:val="uz-Cyrl-UZ" w:eastAsia="en-US"/>
              </w:rPr>
              <w:t>2</w:t>
            </w:r>
          </w:p>
        </w:tc>
        <w:tc>
          <w:tcPr>
            <w:tcW w:w="709"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2</w:t>
            </w:r>
          </w:p>
        </w:tc>
      </w:tr>
      <w:tr w:rsidR="0068607B" w:rsidRPr="002D11FE" w:rsidTr="00BF3EC9">
        <w:tc>
          <w:tcPr>
            <w:tcW w:w="534" w:type="dxa"/>
            <w:shd w:val="clear" w:color="auto" w:fill="auto"/>
          </w:tcPr>
          <w:p w:rsidR="0068607B" w:rsidRPr="002D11FE" w:rsidRDefault="0068607B" w:rsidP="0068607B">
            <w:pPr>
              <w:jc w:val="center"/>
            </w:pPr>
            <w:r w:rsidRPr="002D11FE">
              <w:rPr>
                <w:sz w:val="22"/>
                <w:szCs w:val="22"/>
              </w:rPr>
              <w:t>9</w:t>
            </w:r>
          </w:p>
        </w:tc>
        <w:tc>
          <w:tcPr>
            <w:tcW w:w="5103" w:type="dxa"/>
            <w:shd w:val="clear" w:color="auto" w:fill="auto"/>
          </w:tcPr>
          <w:p w:rsidR="0068607B" w:rsidRPr="00386E4E" w:rsidRDefault="0068607B" w:rsidP="0068607B">
            <w:pPr>
              <w:jc w:val="both"/>
              <w:rPr>
                <w:lang w:val="uz-Cyrl-UZ"/>
              </w:rPr>
            </w:pPr>
            <w:r w:rsidRPr="00386E4E">
              <w:rPr>
                <w:lang w:val="uz-Cyrl-UZ"/>
              </w:rPr>
              <w:t>Ўпкада бўшлиқ синдроми (Ўпка абсцесси ва бронхоэктаз касаллиги мисолида). Диагностика. Этиологияси ва патогенези хакида умумий тушунча. Асосий даволаш принциплари.</w:t>
            </w:r>
          </w:p>
        </w:tc>
        <w:tc>
          <w:tcPr>
            <w:tcW w:w="737" w:type="dxa"/>
            <w:shd w:val="clear" w:color="auto" w:fill="auto"/>
          </w:tcPr>
          <w:p w:rsidR="0068607B" w:rsidRPr="00386E4E" w:rsidRDefault="0068607B" w:rsidP="0068607B">
            <w:pPr>
              <w:widowControl w:val="0"/>
              <w:ind w:right="-58"/>
              <w:jc w:val="center"/>
              <w:rPr>
                <w:rFonts w:eastAsia="Calibri"/>
                <w:lang w:val="en-US" w:eastAsia="en-US"/>
              </w:rPr>
            </w:pPr>
            <w:r w:rsidRPr="00386E4E">
              <w:rPr>
                <w:rFonts w:eastAsia="Calibri"/>
                <w:lang w:val="en-US" w:eastAsia="en-US"/>
              </w:rPr>
              <w:t>2</w:t>
            </w:r>
          </w:p>
        </w:tc>
        <w:tc>
          <w:tcPr>
            <w:tcW w:w="709"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2</w:t>
            </w:r>
          </w:p>
        </w:tc>
      </w:tr>
      <w:tr w:rsidR="0068607B" w:rsidRPr="002D11FE" w:rsidTr="00BF3EC9">
        <w:tc>
          <w:tcPr>
            <w:tcW w:w="534" w:type="dxa"/>
            <w:shd w:val="clear" w:color="auto" w:fill="auto"/>
          </w:tcPr>
          <w:p w:rsidR="0068607B" w:rsidRPr="002D11FE" w:rsidRDefault="0068607B" w:rsidP="0068607B">
            <w:pPr>
              <w:jc w:val="center"/>
            </w:pPr>
            <w:r w:rsidRPr="002D11FE">
              <w:rPr>
                <w:sz w:val="22"/>
                <w:szCs w:val="22"/>
              </w:rPr>
              <w:t>10</w:t>
            </w:r>
          </w:p>
        </w:tc>
        <w:tc>
          <w:tcPr>
            <w:tcW w:w="5103" w:type="dxa"/>
            <w:shd w:val="clear" w:color="auto" w:fill="auto"/>
          </w:tcPr>
          <w:p w:rsidR="0068607B" w:rsidRPr="00386E4E" w:rsidRDefault="0068607B" w:rsidP="0068607B">
            <w:pPr>
              <w:shd w:val="clear" w:color="auto" w:fill="FFFFFF"/>
              <w:spacing w:line="278" w:lineRule="exact"/>
              <w:jc w:val="both"/>
              <w:rPr>
                <w:lang w:val="uz-Cyrl-UZ"/>
              </w:rPr>
            </w:pPr>
            <w:r w:rsidRPr="00386E4E">
              <w:rPr>
                <w:lang w:val="uz-Cyrl-UZ"/>
              </w:rPr>
              <w:t xml:space="preserve">Плевра бўшлиғида ҳаво ва суюқлик тўпланиш синдроми (плеврит, гидроторакс, пневмоторакс). Нафас етишмовчилиги. Диагностика. Этиологияси ва патогенези хакида умумий тушунча Асосий даволаш принциплари. Беморлар курацияси. Касаллик тарихини ёзиш. </w:t>
            </w:r>
          </w:p>
        </w:tc>
        <w:tc>
          <w:tcPr>
            <w:tcW w:w="737" w:type="dxa"/>
            <w:shd w:val="clear" w:color="auto" w:fill="auto"/>
          </w:tcPr>
          <w:p w:rsidR="0068607B" w:rsidRPr="007809D9" w:rsidRDefault="0068607B" w:rsidP="0068607B">
            <w:pPr>
              <w:widowControl w:val="0"/>
              <w:ind w:right="-58"/>
              <w:jc w:val="center"/>
              <w:rPr>
                <w:rFonts w:eastAsia="Calibri"/>
                <w:lang w:val="uz-Cyrl-UZ" w:eastAsia="en-US"/>
              </w:rPr>
            </w:pPr>
            <w:r>
              <w:rPr>
                <w:rFonts w:eastAsia="Calibri"/>
                <w:lang w:val="uz-Cyrl-UZ" w:eastAsia="en-US"/>
              </w:rPr>
              <w:t>3</w:t>
            </w:r>
          </w:p>
        </w:tc>
        <w:tc>
          <w:tcPr>
            <w:tcW w:w="709"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3</w:t>
            </w:r>
          </w:p>
        </w:tc>
      </w:tr>
      <w:tr w:rsidR="0068607B" w:rsidRPr="002D11FE" w:rsidTr="00BF3EC9">
        <w:tc>
          <w:tcPr>
            <w:tcW w:w="534" w:type="dxa"/>
            <w:shd w:val="clear" w:color="auto" w:fill="auto"/>
          </w:tcPr>
          <w:p w:rsidR="0068607B" w:rsidRPr="002D11FE" w:rsidRDefault="0068607B" w:rsidP="0068607B">
            <w:pPr>
              <w:jc w:val="center"/>
            </w:pPr>
            <w:r w:rsidRPr="002D11FE">
              <w:rPr>
                <w:sz w:val="22"/>
                <w:szCs w:val="22"/>
              </w:rPr>
              <w:lastRenderedPageBreak/>
              <w:t>11</w:t>
            </w:r>
          </w:p>
        </w:tc>
        <w:tc>
          <w:tcPr>
            <w:tcW w:w="5103" w:type="dxa"/>
            <w:shd w:val="clear" w:color="auto" w:fill="auto"/>
          </w:tcPr>
          <w:p w:rsidR="0068607B" w:rsidRPr="00386E4E" w:rsidRDefault="0068607B" w:rsidP="0068607B">
            <w:pPr>
              <w:shd w:val="clear" w:color="auto" w:fill="FFFFFF"/>
              <w:jc w:val="both"/>
              <w:rPr>
                <w:lang w:val="uz-Cyrl-UZ"/>
              </w:rPr>
            </w:pPr>
            <w:r w:rsidRPr="00386E4E">
              <w:rPr>
                <w:lang w:val="uz-Cyrl-UZ"/>
              </w:rPr>
              <w:t>Юрак қон томир касалликларида беморларни текшириш усуллари. Семиотика. Сўраб–суриштириш: асосий шикоятлари. Патогенези. Кўздан кечириш (умумий холати, тери копламларини ранги, шишлар, буйини куздан кечириш). Диагностик ахамияти. Юрак соҳаси ва периферик томирлар соҳасини кўздан кечириш. Юрак соҳаси пальпацияси. Диагностик ахамияти.</w:t>
            </w:r>
          </w:p>
        </w:tc>
        <w:tc>
          <w:tcPr>
            <w:tcW w:w="737"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3</w:t>
            </w:r>
          </w:p>
        </w:tc>
        <w:tc>
          <w:tcPr>
            <w:tcW w:w="709" w:type="dxa"/>
            <w:shd w:val="clear" w:color="auto" w:fill="auto"/>
          </w:tcPr>
          <w:p w:rsidR="0068607B" w:rsidRPr="00565369" w:rsidRDefault="0068607B" w:rsidP="0068607B">
            <w:pPr>
              <w:widowControl w:val="0"/>
              <w:ind w:right="-58"/>
              <w:jc w:val="center"/>
              <w:rPr>
                <w:rFonts w:eastAsia="Calibri"/>
                <w:lang w:val="uz-Cyrl-UZ" w:eastAsia="en-US"/>
              </w:rPr>
            </w:pPr>
            <w:r>
              <w:rPr>
                <w:rFonts w:eastAsia="Calibri"/>
                <w:lang w:val="uz-Cyrl-UZ" w:eastAsia="en-US"/>
              </w:rPr>
              <w:t>3</w:t>
            </w:r>
          </w:p>
        </w:tc>
      </w:tr>
      <w:tr w:rsidR="0068607B" w:rsidRPr="002D11FE" w:rsidTr="00BF3EC9">
        <w:tc>
          <w:tcPr>
            <w:tcW w:w="534" w:type="dxa"/>
            <w:shd w:val="clear" w:color="auto" w:fill="auto"/>
          </w:tcPr>
          <w:p w:rsidR="0068607B" w:rsidRPr="002D11FE" w:rsidRDefault="0068607B" w:rsidP="0068607B">
            <w:pPr>
              <w:jc w:val="center"/>
            </w:pPr>
            <w:r w:rsidRPr="002D11FE">
              <w:rPr>
                <w:sz w:val="22"/>
                <w:szCs w:val="22"/>
              </w:rPr>
              <w:t>12</w:t>
            </w:r>
          </w:p>
        </w:tc>
        <w:tc>
          <w:tcPr>
            <w:tcW w:w="5103" w:type="dxa"/>
            <w:shd w:val="clear" w:color="auto" w:fill="auto"/>
          </w:tcPr>
          <w:p w:rsidR="0068607B" w:rsidRPr="00386E4E" w:rsidRDefault="0068607B" w:rsidP="0068607B">
            <w:pPr>
              <w:shd w:val="clear" w:color="auto" w:fill="FFFFFF"/>
              <w:spacing w:line="278" w:lineRule="exact"/>
              <w:jc w:val="both"/>
              <w:rPr>
                <w:lang w:val="uz-Cyrl-UZ"/>
              </w:rPr>
            </w:pPr>
            <w:r w:rsidRPr="00386E4E">
              <w:rPr>
                <w:lang w:val="uz-Cyrl-UZ"/>
              </w:rPr>
              <w:t>Юрак перкуссияси. Юракни нисбий ва мутлоқ бўғиқлик чегарасини соғлом одамда аниқлаш . Юрак конфигурацияси. Юракни нисбий ва мутлоқ бўғиқлик чегарасини патологияда аниқлаш. Юрак конфигурациясини патологияда аниқлаш.  Диагностик ахамияти. Рентгенограмма таҳлили.</w:t>
            </w:r>
          </w:p>
        </w:tc>
        <w:tc>
          <w:tcPr>
            <w:tcW w:w="737"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3</w:t>
            </w:r>
          </w:p>
        </w:tc>
        <w:tc>
          <w:tcPr>
            <w:tcW w:w="709"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3</w:t>
            </w:r>
          </w:p>
        </w:tc>
      </w:tr>
      <w:tr w:rsidR="0068607B" w:rsidRPr="002D11FE" w:rsidTr="00BF3EC9">
        <w:tc>
          <w:tcPr>
            <w:tcW w:w="534" w:type="dxa"/>
            <w:shd w:val="clear" w:color="auto" w:fill="auto"/>
          </w:tcPr>
          <w:p w:rsidR="0068607B" w:rsidRPr="002D11FE" w:rsidRDefault="0068607B" w:rsidP="0068607B">
            <w:pPr>
              <w:jc w:val="center"/>
            </w:pPr>
            <w:r w:rsidRPr="002D11FE">
              <w:rPr>
                <w:sz w:val="22"/>
                <w:szCs w:val="22"/>
              </w:rPr>
              <w:t>13</w:t>
            </w:r>
          </w:p>
        </w:tc>
        <w:tc>
          <w:tcPr>
            <w:tcW w:w="5103" w:type="dxa"/>
            <w:shd w:val="clear" w:color="auto" w:fill="auto"/>
          </w:tcPr>
          <w:p w:rsidR="0068607B" w:rsidRPr="006021E1" w:rsidRDefault="0068607B" w:rsidP="0068607B">
            <w:pPr>
              <w:shd w:val="clear" w:color="auto" w:fill="FFFFFF"/>
              <w:spacing w:line="278" w:lineRule="exact"/>
              <w:jc w:val="both"/>
              <w:rPr>
                <w:lang w:val="uz-Cyrl-UZ"/>
              </w:rPr>
            </w:pPr>
            <w:r w:rsidRPr="006021E1">
              <w:rPr>
                <w:lang w:val="uz-Cyrl-UZ"/>
              </w:rPr>
              <w:t xml:space="preserve">Юракни эшитиш (аускультация). Аускултация қоидалари. Юрак тонларини эшитиш нормада. Тонларни эшитиш тартиби ва нуқталари. Юрак қон томир патологиясида тонларни ўзгариши (кучайиши, сусайиши). Тонларни парчаланиши ва иккига бўлиниши. Диагностик ахамияти. </w:t>
            </w:r>
          </w:p>
        </w:tc>
        <w:tc>
          <w:tcPr>
            <w:tcW w:w="737" w:type="dxa"/>
            <w:shd w:val="clear" w:color="auto" w:fill="auto"/>
          </w:tcPr>
          <w:p w:rsidR="0068607B" w:rsidRPr="00565369" w:rsidRDefault="0068607B" w:rsidP="0068607B">
            <w:pPr>
              <w:widowControl w:val="0"/>
              <w:ind w:right="-58"/>
              <w:jc w:val="center"/>
              <w:rPr>
                <w:rFonts w:eastAsia="Calibri"/>
                <w:lang w:val="uz-Cyrl-UZ" w:eastAsia="en-US"/>
              </w:rPr>
            </w:pPr>
            <w:r>
              <w:rPr>
                <w:rFonts w:eastAsia="Calibri"/>
                <w:lang w:val="uz-Cyrl-UZ" w:eastAsia="en-US"/>
              </w:rPr>
              <w:t>2</w:t>
            </w:r>
          </w:p>
        </w:tc>
        <w:tc>
          <w:tcPr>
            <w:tcW w:w="709"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2</w:t>
            </w:r>
          </w:p>
        </w:tc>
      </w:tr>
      <w:tr w:rsidR="0068607B" w:rsidRPr="002D11FE" w:rsidTr="00BF3EC9">
        <w:tc>
          <w:tcPr>
            <w:tcW w:w="534" w:type="dxa"/>
            <w:shd w:val="clear" w:color="auto" w:fill="auto"/>
          </w:tcPr>
          <w:p w:rsidR="0068607B" w:rsidRPr="002D11FE" w:rsidRDefault="0068607B" w:rsidP="0068607B">
            <w:pPr>
              <w:jc w:val="center"/>
            </w:pPr>
            <w:r w:rsidRPr="002D11FE">
              <w:rPr>
                <w:sz w:val="22"/>
                <w:szCs w:val="22"/>
              </w:rPr>
              <w:t>14</w:t>
            </w:r>
          </w:p>
        </w:tc>
        <w:tc>
          <w:tcPr>
            <w:tcW w:w="5103" w:type="dxa"/>
            <w:shd w:val="clear" w:color="auto" w:fill="auto"/>
          </w:tcPr>
          <w:p w:rsidR="0068607B" w:rsidRPr="00386E4E" w:rsidRDefault="0068607B" w:rsidP="0068607B">
            <w:pPr>
              <w:shd w:val="clear" w:color="auto" w:fill="FFFFFF"/>
              <w:spacing w:line="278" w:lineRule="exact"/>
              <w:jc w:val="both"/>
              <w:rPr>
                <w:lang w:val="uz-Cyrl-UZ"/>
              </w:rPr>
            </w:pPr>
            <w:r w:rsidRPr="00386E4E">
              <w:rPr>
                <w:lang w:val="uz-Cyrl-UZ"/>
              </w:rPr>
              <w:t>Юрак қон томир касалликларида қўшимча тонлар</w:t>
            </w:r>
            <w:r w:rsidRPr="00386E4E">
              <w:rPr>
                <w:lang w:val="fr-FR"/>
              </w:rPr>
              <w:t>.</w:t>
            </w:r>
            <w:r>
              <w:rPr>
                <w:lang w:val="uz-Cyrl-UZ"/>
              </w:rPr>
              <w:t xml:space="preserve"> </w:t>
            </w:r>
            <w:r w:rsidRPr="00386E4E">
              <w:rPr>
                <w:lang w:val="uz-Cyrl-UZ"/>
              </w:rPr>
              <w:t xml:space="preserve">Юрак шовқинлари, ҳосил бўлиш механизми, характерстикаси (патологияда). </w:t>
            </w:r>
          </w:p>
        </w:tc>
        <w:tc>
          <w:tcPr>
            <w:tcW w:w="737"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2</w:t>
            </w:r>
          </w:p>
        </w:tc>
        <w:tc>
          <w:tcPr>
            <w:tcW w:w="709"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2</w:t>
            </w:r>
          </w:p>
        </w:tc>
      </w:tr>
      <w:tr w:rsidR="0068607B" w:rsidRPr="002D11FE" w:rsidTr="00BF3EC9">
        <w:tc>
          <w:tcPr>
            <w:tcW w:w="534" w:type="dxa"/>
            <w:shd w:val="clear" w:color="auto" w:fill="auto"/>
          </w:tcPr>
          <w:p w:rsidR="0068607B" w:rsidRPr="002D11FE" w:rsidRDefault="0068607B" w:rsidP="0068607B">
            <w:pPr>
              <w:jc w:val="center"/>
            </w:pPr>
            <w:r w:rsidRPr="002D11FE">
              <w:rPr>
                <w:sz w:val="22"/>
                <w:szCs w:val="22"/>
              </w:rPr>
              <w:t>15</w:t>
            </w:r>
          </w:p>
        </w:tc>
        <w:tc>
          <w:tcPr>
            <w:tcW w:w="5103" w:type="dxa"/>
            <w:shd w:val="clear" w:color="auto" w:fill="auto"/>
          </w:tcPr>
          <w:p w:rsidR="0068607B" w:rsidRPr="00386E4E" w:rsidRDefault="0068607B" w:rsidP="0068607B">
            <w:pPr>
              <w:shd w:val="clear" w:color="auto" w:fill="FFFFFF"/>
              <w:spacing w:line="278" w:lineRule="exact"/>
              <w:jc w:val="both"/>
              <w:rPr>
                <w:lang w:val="uz-Cyrl-UZ"/>
              </w:rPr>
            </w:pPr>
            <w:r w:rsidRPr="00386E4E">
              <w:rPr>
                <w:lang w:val="uz-Cyrl-UZ"/>
              </w:rPr>
              <w:t xml:space="preserve">Пульсни текшириш. Соғлом одамда ва юрак қон томир патологиясида пульсни хусусиятлари. Диагностик ахамияти. Артериал босим. Артериал босимни қадамма қадам ўлчаш. Гипертония ва гипотония ҳақида тушинча. </w:t>
            </w:r>
            <w:r>
              <w:rPr>
                <w:lang w:val="uz-Cyrl-UZ"/>
              </w:rPr>
              <w:t xml:space="preserve">Диагностик ахамияти. </w:t>
            </w:r>
            <w:r w:rsidRPr="00386E4E">
              <w:rPr>
                <w:lang w:val="uz-Cyrl-UZ"/>
              </w:rPr>
              <w:t>Электрокардиография (ЭКГ), ёзиб олиш усули ва нормал ЭКГ таҳлили.</w:t>
            </w:r>
          </w:p>
        </w:tc>
        <w:tc>
          <w:tcPr>
            <w:tcW w:w="737"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2</w:t>
            </w:r>
          </w:p>
        </w:tc>
        <w:tc>
          <w:tcPr>
            <w:tcW w:w="709"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2</w:t>
            </w:r>
          </w:p>
        </w:tc>
      </w:tr>
      <w:tr w:rsidR="0068607B" w:rsidRPr="002D11FE" w:rsidTr="00BF3EC9">
        <w:tc>
          <w:tcPr>
            <w:tcW w:w="534" w:type="dxa"/>
            <w:shd w:val="clear" w:color="auto" w:fill="auto"/>
          </w:tcPr>
          <w:p w:rsidR="0068607B" w:rsidRPr="002D11FE" w:rsidRDefault="0068607B" w:rsidP="0068607B">
            <w:pPr>
              <w:jc w:val="center"/>
            </w:pPr>
            <w:r w:rsidRPr="002D11FE">
              <w:rPr>
                <w:sz w:val="22"/>
                <w:szCs w:val="22"/>
              </w:rPr>
              <w:t>16</w:t>
            </w:r>
          </w:p>
        </w:tc>
        <w:tc>
          <w:tcPr>
            <w:tcW w:w="5103" w:type="dxa"/>
            <w:shd w:val="clear" w:color="auto" w:fill="auto"/>
          </w:tcPr>
          <w:p w:rsidR="0068607B" w:rsidRPr="00386E4E" w:rsidRDefault="0068607B" w:rsidP="0068607B">
            <w:pPr>
              <w:shd w:val="clear" w:color="auto" w:fill="FFFFFF"/>
              <w:spacing w:line="278" w:lineRule="exact"/>
              <w:jc w:val="both"/>
              <w:rPr>
                <w:lang w:val="uz-Cyrl-UZ"/>
              </w:rPr>
            </w:pPr>
            <w:r w:rsidRPr="00386E4E">
              <w:rPr>
                <w:lang w:val="uz-Cyrl-UZ"/>
              </w:rPr>
              <w:t xml:space="preserve">Юрак автоматизми ва қўзғалувчанлиги </w:t>
            </w:r>
            <w:r w:rsidRPr="00386E4E">
              <w:rPr>
                <w:lang w:val="uz-Cyrl-UZ"/>
              </w:rPr>
              <w:lastRenderedPageBreak/>
              <w:t>бузилишида ЭКГ. Юрак ўтказувчанлик ва қисқарувчанлик функцияси бузилгандаги ЭКГ.</w:t>
            </w:r>
          </w:p>
        </w:tc>
        <w:tc>
          <w:tcPr>
            <w:tcW w:w="737" w:type="dxa"/>
            <w:shd w:val="clear" w:color="auto" w:fill="auto"/>
          </w:tcPr>
          <w:p w:rsidR="0068607B" w:rsidRPr="00386E4E" w:rsidRDefault="0068607B" w:rsidP="0068607B">
            <w:pPr>
              <w:widowControl w:val="0"/>
              <w:ind w:right="-58"/>
              <w:jc w:val="center"/>
              <w:rPr>
                <w:rFonts w:eastAsia="Calibri"/>
                <w:lang w:val="uz-Cyrl-UZ" w:eastAsia="en-US"/>
              </w:rPr>
            </w:pPr>
            <w:r w:rsidRPr="00386E4E">
              <w:rPr>
                <w:rFonts w:eastAsia="Calibri"/>
                <w:lang w:val="uz-Cyrl-UZ" w:eastAsia="en-US"/>
              </w:rPr>
              <w:lastRenderedPageBreak/>
              <w:t>2</w:t>
            </w:r>
          </w:p>
        </w:tc>
        <w:tc>
          <w:tcPr>
            <w:tcW w:w="709"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2</w:t>
            </w:r>
          </w:p>
        </w:tc>
      </w:tr>
      <w:tr w:rsidR="0068607B" w:rsidRPr="002D11FE" w:rsidTr="00BF3EC9">
        <w:tc>
          <w:tcPr>
            <w:tcW w:w="534" w:type="dxa"/>
            <w:shd w:val="clear" w:color="auto" w:fill="auto"/>
          </w:tcPr>
          <w:p w:rsidR="0068607B" w:rsidRPr="002D11FE" w:rsidRDefault="0068607B" w:rsidP="0068607B">
            <w:pPr>
              <w:jc w:val="center"/>
            </w:pPr>
            <w:r w:rsidRPr="002D11FE">
              <w:rPr>
                <w:sz w:val="22"/>
                <w:szCs w:val="22"/>
              </w:rPr>
              <w:t>17</w:t>
            </w:r>
          </w:p>
        </w:tc>
        <w:tc>
          <w:tcPr>
            <w:tcW w:w="5103" w:type="dxa"/>
            <w:shd w:val="clear" w:color="auto" w:fill="auto"/>
          </w:tcPr>
          <w:p w:rsidR="0068607B" w:rsidRPr="00386E4E" w:rsidRDefault="0068607B" w:rsidP="0068607B">
            <w:pPr>
              <w:jc w:val="both"/>
              <w:rPr>
                <w:lang w:val="uz-Cyrl-UZ"/>
              </w:rPr>
            </w:pPr>
            <w:r w:rsidRPr="00386E4E">
              <w:rPr>
                <w:lang w:val="uz-Cyrl-UZ"/>
              </w:rPr>
              <w:t>Ревматик иситма ва бирламчи ревмокардит симптоматологияси. Бир</w:t>
            </w:r>
            <w:r>
              <w:rPr>
                <w:lang w:val="uz-Cyrl-UZ"/>
              </w:rPr>
              <w:t>-</w:t>
            </w:r>
            <w:r w:rsidRPr="00386E4E">
              <w:rPr>
                <w:lang w:val="uz-Cyrl-UZ"/>
              </w:rPr>
              <w:t>ламчи ревмакардит белгилари ва эрта ташҳиси. Митрал нуқсонлар. Митрал қопқоқ етишмовчилиги ва стенози. Диагностика. Даволаш асосий принциплари.</w:t>
            </w:r>
          </w:p>
        </w:tc>
        <w:tc>
          <w:tcPr>
            <w:tcW w:w="737" w:type="dxa"/>
            <w:shd w:val="clear" w:color="auto" w:fill="auto"/>
          </w:tcPr>
          <w:p w:rsidR="0068607B" w:rsidRPr="00724AA7" w:rsidRDefault="0068607B" w:rsidP="0068607B">
            <w:pPr>
              <w:widowControl w:val="0"/>
              <w:ind w:right="-58"/>
              <w:jc w:val="center"/>
              <w:rPr>
                <w:rFonts w:eastAsia="Calibri"/>
                <w:lang w:val="uz-Cyrl-UZ" w:eastAsia="en-US"/>
              </w:rPr>
            </w:pPr>
            <w:r>
              <w:rPr>
                <w:rFonts w:eastAsia="Calibri"/>
                <w:lang w:val="uz-Cyrl-UZ" w:eastAsia="en-US"/>
              </w:rPr>
              <w:t>2</w:t>
            </w:r>
          </w:p>
        </w:tc>
        <w:tc>
          <w:tcPr>
            <w:tcW w:w="709"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2</w:t>
            </w:r>
          </w:p>
        </w:tc>
      </w:tr>
      <w:tr w:rsidR="0068607B" w:rsidRPr="002D11FE" w:rsidTr="00BF3EC9">
        <w:tc>
          <w:tcPr>
            <w:tcW w:w="534" w:type="dxa"/>
            <w:shd w:val="clear" w:color="auto" w:fill="auto"/>
          </w:tcPr>
          <w:p w:rsidR="0068607B" w:rsidRPr="002D11FE" w:rsidRDefault="0068607B" w:rsidP="0068607B">
            <w:pPr>
              <w:jc w:val="center"/>
            </w:pPr>
            <w:r w:rsidRPr="002D11FE">
              <w:rPr>
                <w:sz w:val="22"/>
                <w:szCs w:val="22"/>
              </w:rPr>
              <w:t>18</w:t>
            </w:r>
          </w:p>
        </w:tc>
        <w:tc>
          <w:tcPr>
            <w:tcW w:w="5103" w:type="dxa"/>
            <w:shd w:val="clear" w:color="auto" w:fill="auto"/>
          </w:tcPr>
          <w:p w:rsidR="0068607B" w:rsidRPr="00386E4E" w:rsidRDefault="0068607B" w:rsidP="0068607B">
            <w:pPr>
              <w:jc w:val="both"/>
              <w:rPr>
                <w:lang w:val="uz-Cyrl-UZ"/>
              </w:rPr>
            </w:pPr>
            <w:r w:rsidRPr="00386E4E">
              <w:rPr>
                <w:lang w:val="uz-Cyrl-UZ"/>
              </w:rPr>
              <w:t>Септик эндокардит симптоматологияси. Аортал нуқсон симптоматологияси. Аортал қопқоқ етишмовчилиги ва стенози. Диагностика. Даволаш асосий принциплари. Гипертония касаллиги симптоматологияси. Симптоматик гипертензия ҳақида тушунча. Диагностика. Даволаш асосий принциплари.</w:t>
            </w:r>
          </w:p>
        </w:tc>
        <w:tc>
          <w:tcPr>
            <w:tcW w:w="737" w:type="dxa"/>
            <w:shd w:val="clear" w:color="auto" w:fill="auto"/>
          </w:tcPr>
          <w:p w:rsidR="0068607B" w:rsidRPr="00386E4E" w:rsidRDefault="0068607B" w:rsidP="0068607B">
            <w:pPr>
              <w:widowControl w:val="0"/>
              <w:ind w:right="-58"/>
              <w:jc w:val="center"/>
              <w:rPr>
                <w:rFonts w:eastAsia="Calibri"/>
                <w:lang w:val="uz-Cyrl-UZ" w:eastAsia="en-US"/>
              </w:rPr>
            </w:pPr>
            <w:r w:rsidRPr="00386E4E">
              <w:rPr>
                <w:rFonts w:eastAsia="Calibri"/>
                <w:lang w:val="uz-Cyrl-UZ" w:eastAsia="en-US"/>
              </w:rPr>
              <w:t>2</w:t>
            </w:r>
          </w:p>
        </w:tc>
        <w:tc>
          <w:tcPr>
            <w:tcW w:w="709"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2</w:t>
            </w:r>
          </w:p>
        </w:tc>
      </w:tr>
      <w:tr w:rsidR="0068607B" w:rsidRPr="002D11FE" w:rsidTr="00BF3EC9">
        <w:tc>
          <w:tcPr>
            <w:tcW w:w="534" w:type="dxa"/>
            <w:shd w:val="clear" w:color="auto" w:fill="auto"/>
          </w:tcPr>
          <w:p w:rsidR="0068607B" w:rsidRPr="002D11FE" w:rsidRDefault="0068607B" w:rsidP="0068607B">
            <w:pPr>
              <w:jc w:val="center"/>
            </w:pPr>
            <w:r w:rsidRPr="002D11FE">
              <w:rPr>
                <w:sz w:val="22"/>
                <w:szCs w:val="22"/>
              </w:rPr>
              <w:t>19</w:t>
            </w:r>
          </w:p>
        </w:tc>
        <w:tc>
          <w:tcPr>
            <w:tcW w:w="5103" w:type="dxa"/>
            <w:shd w:val="clear" w:color="auto" w:fill="auto"/>
          </w:tcPr>
          <w:p w:rsidR="0068607B" w:rsidRPr="002675D5" w:rsidRDefault="0068607B" w:rsidP="0068607B">
            <w:pPr>
              <w:jc w:val="both"/>
            </w:pPr>
            <w:r w:rsidRPr="00386E4E">
              <w:rPr>
                <w:lang w:val="uz-Cyrl-UZ"/>
              </w:rPr>
              <w:t>Юракнинг ишемик касаллиги</w:t>
            </w:r>
            <w:r>
              <w:rPr>
                <w:lang w:val="uz-Cyrl-UZ"/>
              </w:rPr>
              <w:t xml:space="preserve"> </w:t>
            </w:r>
            <w:r w:rsidRPr="00386E4E">
              <w:rPr>
                <w:lang w:val="uz-Cyrl-UZ"/>
              </w:rPr>
              <w:t>(ЮИК) ҳақида тушунча. Стенокардия таснифи, симптоматологияси Миокард инфаркти симптоматологияси. Диагностика. Даво</w:t>
            </w:r>
            <w:r>
              <w:rPr>
                <w:lang w:val="uz-Cyrl-UZ"/>
              </w:rPr>
              <w:t>-</w:t>
            </w:r>
            <w:r w:rsidRPr="00386E4E">
              <w:rPr>
                <w:lang w:val="uz-Cyrl-UZ"/>
              </w:rPr>
              <w:t>лаш асосий принциплари. Қон айланиш етишмовчилиги синдроми.</w:t>
            </w:r>
            <w:r>
              <w:rPr>
                <w:lang w:val="uz-Cyrl-UZ"/>
              </w:rPr>
              <w:t xml:space="preserve"> </w:t>
            </w:r>
            <w:r w:rsidRPr="00386E4E">
              <w:rPr>
                <w:lang w:val="uz-Cyrl-UZ"/>
              </w:rPr>
              <w:t>Томир етишмовчилиги синдроми.</w:t>
            </w:r>
            <w:r>
              <w:rPr>
                <w:lang w:val="uz-Cyrl-UZ"/>
              </w:rPr>
              <w:t xml:space="preserve"> </w:t>
            </w:r>
            <w:r w:rsidRPr="00386E4E">
              <w:rPr>
                <w:lang w:val="uz-Cyrl-UZ"/>
              </w:rPr>
              <w:t xml:space="preserve">Беморлар курацияси. Касаллик тарихини ёзиш </w:t>
            </w:r>
            <w:r w:rsidRPr="00386E4E">
              <w:rPr>
                <w:lang w:val="fr-FR"/>
              </w:rPr>
              <w:t>№</w:t>
            </w:r>
            <w:r>
              <w:t>2</w:t>
            </w:r>
          </w:p>
        </w:tc>
        <w:tc>
          <w:tcPr>
            <w:tcW w:w="737"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2</w:t>
            </w:r>
          </w:p>
        </w:tc>
        <w:tc>
          <w:tcPr>
            <w:tcW w:w="709"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2</w:t>
            </w:r>
          </w:p>
        </w:tc>
      </w:tr>
      <w:tr w:rsidR="0068607B" w:rsidRPr="002D11FE" w:rsidTr="00BF3EC9">
        <w:tc>
          <w:tcPr>
            <w:tcW w:w="534" w:type="dxa"/>
            <w:shd w:val="clear" w:color="auto" w:fill="auto"/>
          </w:tcPr>
          <w:p w:rsidR="0068607B" w:rsidRPr="002D11FE" w:rsidRDefault="0068607B" w:rsidP="0068607B">
            <w:pPr>
              <w:jc w:val="center"/>
            </w:pPr>
            <w:r w:rsidRPr="002D11FE">
              <w:rPr>
                <w:sz w:val="22"/>
                <w:szCs w:val="22"/>
              </w:rPr>
              <w:t>20</w:t>
            </w:r>
          </w:p>
        </w:tc>
        <w:tc>
          <w:tcPr>
            <w:tcW w:w="5103" w:type="dxa"/>
            <w:shd w:val="clear" w:color="auto" w:fill="auto"/>
          </w:tcPr>
          <w:p w:rsidR="0068607B" w:rsidRPr="00386E4E" w:rsidRDefault="0068607B" w:rsidP="0068607B">
            <w:pPr>
              <w:jc w:val="both"/>
              <w:rPr>
                <w:lang w:val="uz-Cyrl-UZ"/>
              </w:rPr>
            </w:pPr>
            <w:r w:rsidRPr="00386E4E">
              <w:rPr>
                <w:lang w:val="uz-Cyrl-UZ"/>
              </w:rPr>
              <w:t>Хазм аъзолари билан касалланган беморларни текшириш усуллари. Сўраб–суриштириш. Асосий шикоятлари. Симптомлар механизми ва диагностик ахамияти. Умумий кўздан кечириш ва оғиз бўшлиғини кўриш, қоринни кўздан кечириш. Қорин бўшлиғи аъзоларини пальпацияси (юзаки ва чуқур). Диагностик ахамияти. Замонавий лаборатор ва инструментал текшириш усуллари. Асосий клиник синдромлар</w:t>
            </w:r>
          </w:p>
        </w:tc>
        <w:tc>
          <w:tcPr>
            <w:tcW w:w="737" w:type="dxa"/>
            <w:shd w:val="clear" w:color="auto" w:fill="auto"/>
          </w:tcPr>
          <w:p w:rsidR="0068607B" w:rsidRPr="00386E4E" w:rsidRDefault="0068607B" w:rsidP="0068607B">
            <w:pPr>
              <w:widowControl w:val="0"/>
              <w:ind w:right="-58"/>
              <w:jc w:val="center"/>
              <w:rPr>
                <w:rFonts w:eastAsia="Calibri"/>
                <w:lang w:val="uz-Cyrl-UZ" w:eastAsia="en-US"/>
              </w:rPr>
            </w:pPr>
            <w:r w:rsidRPr="00386E4E">
              <w:rPr>
                <w:rFonts w:eastAsia="Calibri"/>
                <w:lang w:val="uz-Cyrl-UZ" w:eastAsia="en-US"/>
              </w:rPr>
              <w:t>2</w:t>
            </w:r>
          </w:p>
        </w:tc>
        <w:tc>
          <w:tcPr>
            <w:tcW w:w="709"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2</w:t>
            </w:r>
          </w:p>
        </w:tc>
      </w:tr>
      <w:tr w:rsidR="0068607B" w:rsidRPr="002D11FE" w:rsidTr="00BF3EC9">
        <w:tc>
          <w:tcPr>
            <w:tcW w:w="534" w:type="dxa"/>
            <w:shd w:val="clear" w:color="auto" w:fill="auto"/>
          </w:tcPr>
          <w:p w:rsidR="0068607B" w:rsidRPr="002D11FE" w:rsidRDefault="0068607B" w:rsidP="0068607B">
            <w:pPr>
              <w:jc w:val="center"/>
            </w:pPr>
            <w:r w:rsidRPr="002D11FE">
              <w:rPr>
                <w:sz w:val="22"/>
                <w:szCs w:val="22"/>
              </w:rPr>
              <w:t>21</w:t>
            </w:r>
          </w:p>
        </w:tc>
        <w:tc>
          <w:tcPr>
            <w:tcW w:w="5103" w:type="dxa"/>
            <w:shd w:val="clear" w:color="auto" w:fill="auto"/>
          </w:tcPr>
          <w:p w:rsidR="0068607B" w:rsidRPr="00386E4E" w:rsidRDefault="0068607B" w:rsidP="001603B1">
            <w:pPr>
              <w:jc w:val="both"/>
              <w:rPr>
                <w:lang w:val="uz-Cyrl-UZ"/>
              </w:rPr>
            </w:pPr>
            <w:r w:rsidRPr="00386E4E">
              <w:rPr>
                <w:lang w:val="uz-Cyrl-UZ"/>
              </w:rPr>
              <w:t>Гастритлар симптоматологияси (</w:t>
            </w:r>
            <w:r w:rsidR="001603B1">
              <w:rPr>
                <w:lang w:val="uz-Cyrl-UZ"/>
              </w:rPr>
              <w:t>ў</w:t>
            </w:r>
            <w:r w:rsidRPr="00386E4E">
              <w:rPr>
                <w:lang w:val="uz-Cyrl-UZ"/>
              </w:rPr>
              <w:t>ткир ва сурункали).</w:t>
            </w:r>
            <w:r>
              <w:rPr>
                <w:lang w:val="uz-Cyrl-UZ"/>
              </w:rPr>
              <w:t xml:space="preserve"> </w:t>
            </w:r>
            <w:r w:rsidRPr="00386E4E">
              <w:rPr>
                <w:lang w:val="uz-Cyrl-UZ"/>
              </w:rPr>
              <w:t xml:space="preserve">Меъда ва 12 бармоқ ичак яра </w:t>
            </w:r>
            <w:r w:rsidRPr="00386E4E">
              <w:rPr>
                <w:lang w:val="uz-Cyrl-UZ"/>
              </w:rPr>
              <w:lastRenderedPageBreak/>
              <w:t>касаллиги симптоматологияси. Энтерит ва колитлар диагностикаси. Асосий даволаш принциплари.</w:t>
            </w:r>
          </w:p>
        </w:tc>
        <w:tc>
          <w:tcPr>
            <w:tcW w:w="737" w:type="dxa"/>
            <w:shd w:val="clear" w:color="auto" w:fill="auto"/>
          </w:tcPr>
          <w:p w:rsidR="0068607B" w:rsidRPr="00386E4E" w:rsidRDefault="0068607B" w:rsidP="0068607B">
            <w:pPr>
              <w:widowControl w:val="0"/>
              <w:ind w:right="-58"/>
              <w:jc w:val="center"/>
              <w:rPr>
                <w:rFonts w:eastAsia="Calibri"/>
                <w:lang w:val="uz-Cyrl-UZ" w:eastAsia="en-US"/>
              </w:rPr>
            </w:pPr>
            <w:r w:rsidRPr="00386E4E">
              <w:rPr>
                <w:rFonts w:eastAsia="Calibri"/>
                <w:lang w:val="uz-Cyrl-UZ" w:eastAsia="en-US"/>
              </w:rPr>
              <w:lastRenderedPageBreak/>
              <w:t>2</w:t>
            </w:r>
          </w:p>
        </w:tc>
        <w:tc>
          <w:tcPr>
            <w:tcW w:w="709"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2</w:t>
            </w:r>
          </w:p>
        </w:tc>
      </w:tr>
      <w:tr w:rsidR="0068607B" w:rsidRPr="002D11FE" w:rsidTr="00BF3EC9">
        <w:tc>
          <w:tcPr>
            <w:tcW w:w="534" w:type="dxa"/>
            <w:shd w:val="clear" w:color="auto" w:fill="auto"/>
          </w:tcPr>
          <w:p w:rsidR="0068607B" w:rsidRPr="002D11FE" w:rsidRDefault="0068607B" w:rsidP="0068607B">
            <w:pPr>
              <w:jc w:val="center"/>
            </w:pPr>
            <w:r>
              <w:rPr>
                <w:sz w:val="22"/>
                <w:szCs w:val="22"/>
              </w:rPr>
              <w:t>22</w:t>
            </w:r>
          </w:p>
        </w:tc>
        <w:tc>
          <w:tcPr>
            <w:tcW w:w="5103" w:type="dxa"/>
            <w:shd w:val="clear" w:color="auto" w:fill="auto"/>
          </w:tcPr>
          <w:p w:rsidR="0068607B" w:rsidRPr="00386E4E" w:rsidRDefault="0068607B" w:rsidP="0068607B">
            <w:pPr>
              <w:jc w:val="both"/>
              <w:rPr>
                <w:lang w:val="uz-Cyrl-UZ"/>
              </w:rPr>
            </w:pPr>
            <w:r w:rsidRPr="00386E4E">
              <w:rPr>
                <w:lang w:val="uz-Cyrl-UZ"/>
              </w:rPr>
              <w:t>Жигар ва ўт йўллари касалликларида беморларни текшириш. Сўраб–суриштириш. Асосий шикоятлари,</w:t>
            </w:r>
            <w:r>
              <w:rPr>
                <w:lang w:val="uz-Cyrl-UZ"/>
              </w:rPr>
              <w:t xml:space="preserve"> </w:t>
            </w:r>
            <w:r w:rsidRPr="00386E4E">
              <w:rPr>
                <w:lang w:val="uz-Cyrl-UZ"/>
              </w:rPr>
              <w:t>диагностик ахамияти. Кўздан кечириш, жигар перкуссияси (Курлов бўйича), пальпацияси. Диагностик ахамияти</w:t>
            </w:r>
          </w:p>
        </w:tc>
        <w:tc>
          <w:tcPr>
            <w:tcW w:w="737"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3</w:t>
            </w:r>
          </w:p>
        </w:tc>
        <w:tc>
          <w:tcPr>
            <w:tcW w:w="709"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3</w:t>
            </w:r>
          </w:p>
        </w:tc>
      </w:tr>
      <w:tr w:rsidR="0068607B" w:rsidRPr="002D11FE" w:rsidTr="00BF3EC9">
        <w:tc>
          <w:tcPr>
            <w:tcW w:w="534" w:type="dxa"/>
            <w:shd w:val="clear" w:color="auto" w:fill="auto"/>
          </w:tcPr>
          <w:p w:rsidR="0068607B" w:rsidRPr="002D11FE" w:rsidRDefault="0068607B" w:rsidP="0068607B">
            <w:pPr>
              <w:jc w:val="center"/>
            </w:pPr>
            <w:r>
              <w:rPr>
                <w:sz w:val="22"/>
                <w:szCs w:val="22"/>
              </w:rPr>
              <w:t>23</w:t>
            </w:r>
          </w:p>
        </w:tc>
        <w:tc>
          <w:tcPr>
            <w:tcW w:w="5103" w:type="dxa"/>
            <w:shd w:val="clear" w:color="auto" w:fill="auto"/>
          </w:tcPr>
          <w:p w:rsidR="0068607B" w:rsidRPr="00386E4E" w:rsidRDefault="0068607B" w:rsidP="0068607B">
            <w:pPr>
              <w:jc w:val="both"/>
              <w:rPr>
                <w:lang w:val="uz-Cyrl-UZ"/>
              </w:rPr>
            </w:pPr>
            <w:r w:rsidRPr="00386E4E">
              <w:rPr>
                <w:lang w:val="uz-Cyrl-UZ"/>
              </w:rPr>
              <w:t>Асосий клиник синдромлар: сариқлик, портал гипертензия, жигар етишмовчилиги.  Замонавий лаборатор ва инструментал текшириш усуллари. Сурункали гепатит ва холециститлар диагностикаси. Жигар циррозлари симптоматологияси. Асосий даволаш принциплари</w:t>
            </w:r>
          </w:p>
        </w:tc>
        <w:tc>
          <w:tcPr>
            <w:tcW w:w="737"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3</w:t>
            </w:r>
          </w:p>
        </w:tc>
        <w:tc>
          <w:tcPr>
            <w:tcW w:w="709"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3</w:t>
            </w:r>
          </w:p>
        </w:tc>
      </w:tr>
      <w:tr w:rsidR="0068607B" w:rsidRPr="002D11FE" w:rsidTr="00BF3EC9">
        <w:tc>
          <w:tcPr>
            <w:tcW w:w="534" w:type="dxa"/>
            <w:shd w:val="clear" w:color="auto" w:fill="auto"/>
          </w:tcPr>
          <w:p w:rsidR="0068607B" w:rsidRPr="002D11FE" w:rsidRDefault="0068607B" w:rsidP="0068607B">
            <w:pPr>
              <w:jc w:val="center"/>
            </w:pPr>
            <w:r>
              <w:rPr>
                <w:sz w:val="22"/>
                <w:szCs w:val="22"/>
              </w:rPr>
              <w:t>24</w:t>
            </w:r>
          </w:p>
        </w:tc>
        <w:tc>
          <w:tcPr>
            <w:tcW w:w="5103" w:type="dxa"/>
            <w:shd w:val="clear" w:color="auto" w:fill="auto"/>
          </w:tcPr>
          <w:p w:rsidR="0068607B" w:rsidRPr="00386E4E" w:rsidRDefault="0068607B" w:rsidP="0068607B">
            <w:pPr>
              <w:shd w:val="clear" w:color="auto" w:fill="FFFFFF"/>
              <w:spacing w:line="278" w:lineRule="exact"/>
              <w:jc w:val="both"/>
              <w:rPr>
                <w:lang w:val="uz-Cyrl-UZ"/>
              </w:rPr>
            </w:pPr>
            <w:r w:rsidRPr="00386E4E">
              <w:rPr>
                <w:lang w:val="uz-Cyrl-UZ"/>
              </w:rPr>
              <w:t>Буйрак касалликларида беморларни текшириш усуллари. Сўраб–суриштириш, асосий шикоятлари. Кўздан кечириш, буйракни пайпаслаш, тукиллатиш (П</w:t>
            </w:r>
            <w:r>
              <w:rPr>
                <w:lang w:val="uz-Cyrl-UZ"/>
              </w:rPr>
              <w:t>о</w:t>
            </w:r>
            <w:r w:rsidRPr="00386E4E">
              <w:rPr>
                <w:lang w:val="uz-Cyrl-UZ"/>
              </w:rPr>
              <w:t xml:space="preserve">стернацкий симптоми). Замонавий лаборатор ва инструментал текшириш усуллари. </w:t>
            </w:r>
          </w:p>
        </w:tc>
        <w:tc>
          <w:tcPr>
            <w:tcW w:w="737"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3</w:t>
            </w:r>
          </w:p>
        </w:tc>
        <w:tc>
          <w:tcPr>
            <w:tcW w:w="709"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3</w:t>
            </w:r>
          </w:p>
        </w:tc>
      </w:tr>
      <w:tr w:rsidR="0068607B" w:rsidRPr="002D11FE" w:rsidTr="00BF3EC9">
        <w:tc>
          <w:tcPr>
            <w:tcW w:w="534" w:type="dxa"/>
            <w:shd w:val="clear" w:color="auto" w:fill="auto"/>
          </w:tcPr>
          <w:p w:rsidR="0068607B" w:rsidRPr="002D11FE" w:rsidRDefault="0068607B" w:rsidP="0068607B">
            <w:pPr>
              <w:jc w:val="center"/>
            </w:pPr>
            <w:r>
              <w:rPr>
                <w:sz w:val="22"/>
                <w:szCs w:val="22"/>
              </w:rPr>
              <w:t>25</w:t>
            </w:r>
          </w:p>
        </w:tc>
        <w:tc>
          <w:tcPr>
            <w:tcW w:w="5103" w:type="dxa"/>
            <w:shd w:val="clear" w:color="auto" w:fill="auto"/>
          </w:tcPr>
          <w:p w:rsidR="0068607B" w:rsidRPr="00386E4E" w:rsidRDefault="0068607B" w:rsidP="0068607B">
            <w:pPr>
              <w:jc w:val="both"/>
              <w:rPr>
                <w:lang w:val="uz-Cyrl-UZ"/>
              </w:rPr>
            </w:pPr>
            <w:r w:rsidRPr="00386E4E">
              <w:rPr>
                <w:lang w:val="uz-Cyrl-UZ"/>
              </w:rPr>
              <w:t>Ўткир ва сурункали пиелонефрит ва гломерулонефрит диагностикаси Буйрак етишмовчилиги (ўткир ва сурункали) белгилари. Асосий даволаш принциплари. Касаллик тарихини езиш № 3.</w:t>
            </w:r>
          </w:p>
        </w:tc>
        <w:tc>
          <w:tcPr>
            <w:tcW w:w="737"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3</w:t>
            </w:r>
          </w:p>
        </w:tc>
        <w:tc>
          <w:tcPr>
            <w:tcW w:w="709" w:type="dxa"/>
            <w:shd w:val="clear" w:color="auto" w:fill="auto"/>
          </w:tcPr>
          <w:p w:rsidR="0068607B" w:rsidRPr="00386E4E" w:rsidRDefault="0068607B" w:rsidP="0068607B">
            <w:pPr>
              <w:widowControl w:val="0"/>
              <w:ind w:right="-58"/>
              <w:jc w:val="center"/>
              <w:rPr>
                <w:rFonts w:eastAsia="Calibri"/>
                <w:lang w:val="uz-Cyrl-UZ" w:eastAsia="en-US"/>
              </w:rPr>
            </w:pPr>
            <w:r>
              <w:rPr>
                <w:rFonts w:eastAsia="Calibri"/>
                <w:lang w:val="uz-Cyrl-UZ" w:eastAsia="en-US"/>
              </w:rPr>
              <w:t>3</w:t>
            </w:r>
          </w:p>
        </w:tc>
      </w:tr>
      <w:tr w:rsidR="0068607B" w:rsidRPr="002D11FE" w:rsidTr="00BF3EC9">
        <w:tc>
          <w:tcPr>
            <w:tcW w:w="534" w:type="dxa"/>
            <w:shd w:val="clear" w:color="auto" w:fill="auto"/>
          </w:tcPr>
          <w:p w:rsidR="0068607B" w:rsidRPr="00040F21" w:rsidRDefault="00040F21" w:rsidP="0068607B">
            <w:pPr>
              <w:jc w:val="center"/>
              <w:rPr>
                <w:lang w:val="uz-Cyrl-UZ"/>
              </w:rPr>
            </w:pPr>
            <w:r>
              <w:rPr>
                <w:lang w:val="uz-Cyrl-UZ"/>
              </w:rPr>
              <w:t>26</w:t>
            </w:r>
          </w:p>
        </w:tc>
        <w:tc>
          <w:tcPr>
            <w:tcW w:w="5103" w:type="dxa"/>
            <w:shd w:val="clear" w:color="auto" w:fill="auto"/>
          </w:tcPr>
          <w:p w:rsidR="0068607B" w:rsidRPr="00386E4E" w:rsidRDefault="0068607B" w:rsidP="0068607B">
            <w:pPr>
              <w:jc w:val="both"/>
              <w:rPr>
                <w:lang w:val="uz-Cyrl-UZ"/>
              </w:rPr>
            </w:pPr>
            <w:r w:rsidRPr="00386E4E">
              <w:rPr>
                <w:lang w:val="uz-Cyrl-UZ"/>
              </w:rPr>
              <w:t>Қон тизими касалликларида беморларни текшириш усуллари (асосий шикоятлари, анамнез, куздан кечириш), талоқни пайпаслаш. Клиник лаборатория. Қон умумий таҳлили. Асосий клиник синдромлар. Анемиялар диагностикаси. Лейкозлар диагностикаси</w:t>
            </w:r>
            <w:r>
              <w:rPr>
                <w:lang w:val="uz-Cyrl-UZ"/>
              </w:rPr>
              <w:t>.</w:t>
            </w:r>
            <w:r w:rsidRPr="00386E4E">
              <w:rPr>
                <w:lang w:val="uz-Cyrl-UZ"/>
              </w:rPr>
              <w:t xml:space="preserve"> Асосий даволаш принциплари.</w:t>
            </w:r>
          </w:p>
        </w:tc>
        <w:tc>
          <w:tcPr>
            <w:tcW w:w="737" w:type="dxa"/>
            <w:shd w:val="clear" w:color="auto" w:fill="auto"/>
          </w:tcPr>
          <w:p w:rsidR="0068607B" w:rsidRDefault="0068607B" w:rsidP="0068607B">
            <w:pPr>
              <w:widowControl w:val="0"/>
              <w:ind w:right="-58"/>
              <w:jc w:val="center"/>
              <w:rPr>
                <w:rFonts w:eastAsia="Calibri"/>
                <w:lang w:val="uz-Cyrl-UZ" w:eastAsia="en-US"/>
              </w:rPr>
            </w:pPr>
            <w:r>
              <w:rPr>
                <w:rFonts w:eastAsia="Calibri"/>
                <w:lang w:val="uz-Cyrl-UZ" w:eastAsia="en-US"/>
              </w:rPr>
              <w:t>3</w:t>
            </w:r>
          </w:p>
        </w:tc>
        <w:tc>
          <w:tcPr>
            <w:tcW w:w="709" w:type="dxa"/>
            <w:shd w:val="clear" w:color="auto" w:fill="auto"/>
          </w:tcPr>
          <w:p w:rsidR="0068607B" w:rsidRDefault="0068607B" w:rsidP="0068607B">
            <w:pPr>
              <w:widowControl w:val="0"/>
              <w:ind w:right="-58"/>
              <w:jc w:val="center"/>
              <w:rPr>
                <w:rFonts w:eastAsia="Calibri"/>
                <w:lang w:val="uz-Cyrl-UZ" w:eastAsia="en-US"/>
              </w:rPr>
            </w:pPr>
            <w:r>
              <w:rPr>
                <w:rFonts w:eastAsia="Calibri"/>
                <w:lang w:val="uz-Cyrl-UZ" w:eastAsia="en-US"/>
              </w:rPr>
              <w:t>3</w:t>
            </w:r>
          </w:p>
        </w:tc>
      </w:tr>
      <w:tr w:rsidR="0068607B" w:rsidRPr="002D11FE" w:rsidTr="00BF3EC9">
        <w:tc>
          <w:tcPr>
            <w:tcW w:w="534" w:type="dxa"/>
            <w:shd w:val="clear" w:color="auto" w:fill="auto"/>
          </w:tcPr>
          <w:p w:rsidR="0068607B" w:rsidRPr="00040F21" w:rsidRDefault="00040F21" w:rsidP="0068607B">
            <w:pPr>
              <w:jc w:val="center"/>
              <w:rPr>
                <w:lang w:val="uz-Cyrl-UZ"/>
              </w:rPr>
            </w:pPr>
            <w:r>
              <w:rPr>
                <w:lang w:val="uz-Cyrl-UZ"/>
              </w:rPr>
              <w:t>27</w:t>
            </w:r>
            <w:bookmarkStart w:id="0" w:name="_GoBack"/>
            <w:bookmarkEnd w:id="0"/>
          </w:p>
        </w:tc>
        <w:tc>
          <w:tcPr>
            <w:tcW w:w="5103" w:type="dxa"/>
            <w:shd w:val="clear" w:color="auto" w:fill="auto"/>
          </w:tcPr>
          <w:p w:rsidR="0068607B" w:rsidRPr="00386E4E" w:rsidRDefault="0068607B" w:rsidP="0068607B">
            <w:pPr>
              <w:jc w:val="both"/>
              <w:rPr>
                <w:lang w:val="uz-Cyrl-UZ"/>
              </w:rPr>
            </w:pPr>
            <w:r w:rsidRPr="00386E4E">
              <w:rPr>
                <w:lang w:val="uz-Cyrl-UZ"/>
              </w:rPr>
              <w:t xml:space="preserve">Ички секреция безлари касалликларида </w:t>
            </w:r>
            <w:r w:rsidRPr="00386E4E">
              <w:rPr>
                <w:lang w:val="uz-Cyrl-UZ"/>
              </w:rPr>
              <w:lastRenderedPageBreak/>
              <w:t>беморларни сўраб суриштириш, анамнез йиғиш. Қалқонсимон без касалликлари симптоматологияси. Қандли диабет диагностикаси.</w:t>
            </w:r>
          </w:p>
        </w:tc>
        <w:tc>
          <w:tcPr>
            <w:tcW w:w="737" w:type="dxa"/>
            <w:shd w:val="clear" w:color="auto" w:fill="auto"/>
          </w:tcPr>
          <w:p w:rsidR="0068607B" w:rsidRDefault="0068607B" w:rsidP="0068607B">
            <w:pPr>
              <w:widowControl w:val="0"/>
              <w:ind w:right="-58"/>
              <w:jc w:val="center"/>
              <w:rPr>
                <w:rFonts w:eastAsia="Calibri"/>
                <w:lang w:val="uz-Cyrl-UZ" w:eastAsia="en-US"/>
              </w:rPr>
            </w:pPr>
            <w:r>
              <w:rPr>
                <w:rFonts w:eastAsia="Calibri"/>
                <w:lang w:val="uz-Cyrl-UZ" w:eastAsia="en-US"/>
              </w:rPr>
              <w:lastRenderedPageBreak/>
              <w:t>3</w:t>
            </w:r>
          </w:p>
        </w:tc>
        <w:tc>
          <w:tcPr>
            <w:tcW w:w="709" w:type="dxa"/>
            <w:shd w:val="clear" w:color="auto" w:fill="auto"/>
          </w:tcPr>
          <w:p w:rsidR="0068607B" w:rsidRDefault="0068607B" w:rsidP="0068607B">
            <w:pPr>
              <w:widowControl w:val="0"/>
              <w:ind w:right="-58"/>
              <w:jc w:val="center"/>
              <w:rPr>
                <w:rFonts w:eastAsia="Calibri"/>
                <w:lang w:val="uz-Cyrl-UZ" w:eastAsia="en-US"/>
              </w:rPr>
            </w:pPr>
            <w:r>
              <w:rPr>
                <w:rFonts w:eastAsia="Calibri"/>
                <w:lang w:val="uz-Cyrl-UZ" w:eastAsia="en-US"/>
              </w:rPr>
              <w:t>3</w:t>
            </w:r>
          </w:p>
        </w:tc>
      </w:tr>
      <w:tr w:rsidR="0068607B" w:rsidRPr="002D11FE" w:rsidTr="00BF3EC9">
        <w:tc>
          <w:tcPr>
            <w:tcW w:w="534" w:type="dxa"/>
            <w:shd w:val="clear" w:color="auto" w:fill="auto"/>
          </w:tcPr>
          <w:p w:rsidR="0068607B" w:rsidRPr="002D11FE" w:rsidRDefault="0068607B" w:rsidP="0068607B">
            <w:pPr>
              <w:jc w:val="center"/>
            </w:pPr>
          </w:p>
        </w:tc>
        <w:tc>
          <w:tcPr>
            <w:tcW w:w="5103" w:type="dxa"/>
            <w:shd w:val="clear" w:color="auto" w:fill="auto"/>
          </w:tcPr>
          <w:p w:rsidR="0068607B" w:rsidRPr="0068607B" w:rsidRDefault="0068607B" w:rsidP="0068607B">
            <w:pPr>
              <w:shd w:val="clear" w:color="auto" w:fill="FFFFFF"/>
              <w:jc w:val="both"/>
              <w:rPr>
                <w:b/>
                <w:lang w:val="uz-Cyrl-UZ"/>
              </w:rPr>
            </w:pPr>
            <w:r w:rsidRPr="0068607B">
              <w:rPr>
                <w:b/>
                <w:lang w:val="uz-Cyrl-UZ"/>
              </w:rPr>
              <w:t>ЖАМИ</w:t>
            </w:r>
          </w:p>
        </w:tc>
        <w:tc>
          <w:tcPr>
            <w:tcW w:w="737" w:type="dxa"/>
            <w:shd w:val="clear" w:color="auto" w:fill="auto"/>
          </w:tcPr>
          <w:p w:rsidR="0068607B" w:rsidRPr="0068607B" w:rsidRDefault="0068607B" w:rsidP="0068607B">
            <w:pPr>
              <w:jc w:val="center"/>
              <w:rPr>
                <w:b/>
                <w:lang w:val="uz-Cyrl-UZ"/>
              </w:rPr>
            </w:pPr>
            <w:r w:rsidRPr="0068607B">
              <w:rPr>
                <w:b/>
                <w:sz w:val="22"/>
                <w:szCs w:val="22"/>
                <w:lang w:val="uz-Cyrl-UZ"/>
              </w:rPr>
              <w:t>126</w:t>
            </w:r>
          </w:p>
        </w:tc>
        <w:tc>
          <w:tcPr>
            <w:tcW w:w="709" w:type="dxa"/>
            <w:shd w:val="clear" w:color="auto" w:fill="auto"/>
          </w:tcPr>
          <w:p w:rsidR="0068607B" w:rsidRPr="0068607B" w:rsidRDefault="0068607B" w:rsidP="0068607B">
            <w:pPr>
              <w:jc w:val="center"/>
              <w:rPr>
                <w:b/>
                <w:lang w:val="uz-Cyrl-UZ"/>
              </w:rPr>
            </w:pPr>
            <w:r w:rsidRPr="0068607B">
              <w:rPr>
                <w:b/>
                <w:sz w:val="22"/>
                <w:szCs w:val="22"/>
                <w:lang w:val="uz-Cyrl-UZ"/>
              </w:rPr>
              <w:t>126</w:t>
            </w:r>
          </w:p>
        </w:tc>
      </w:tr>
    </w:tbl>
    <w:p w:rsidR="0068607B" w:rsidRDefault="0068607B" w:rsidP="001C55A0">
      <w:pPr>
        <w:jc w:val="both"/>
        <w:rPr>
          <w:sz w:val="22"/>
          <w:szCs w:val="22"/>
          <w:lang w:val="uz-Cyrl-UZ"/>
        </w:rPr>
      </w:pPr>
    </w:p>
    <w:p w:rsidR="00563762" w:rsidRPr="002D11FE" w:rsidRDefault="00563762" w:rsidP="001C55A0">
      <w:pPr>
        <w:jc w:val="both"/>
        <w:rPr>
          <w:sz w:val="22"/>
          <w:szCs w:val="22"/>
          <w:lang w:val="uz-Cyrl-UZ"/>
        </w:rPr>
      </w:pPr>
      <w:r w:rsidRPr="002D11FE">
        <w:rPr>
          <w:sz w:val="22"/>
          <w:szCs w:val="22"/>
          <w:lang w:val="uz-Cyrl-UZ"/>
        </w:rPr>
        <w:t>Амалий машғулотлар мультимедиа қурилмалари билан жиҳозланган аудиторияда ҳар бир академик гуруҳга алоҳида ўтилади. Машғулотлар фаол ва инт</w:t>
      </w:r>
      <w:r w:rsidR="0052781D">
        <w:rPr>
          <w:sz w:val="22"/>
          <w:szCs w:val="22"/>
          <w:lang w:val="uz-Cyrl-UZ"/>
        </w:rPr>
        <w:t>ерфаол усуллар ёрдамида ўтилади</w:t>
      </w:r>
      <w:r w:rsidRPr="002D11FE">
        <w:rPr>
          <w:sz w:val="22"/>
          <w:szCs w:val="22"/>
          <w:lang w:val="uz-Cyrl-UZ"/>
        </w:rPr>
        <w:t>. Кўргазмали материаллар ва ахборотлар мультимедиа қурилмалари ёрдамида узатилади.</w:t>
      </w:r>
    </w:p>
    <w:p w:rsidR="00563762" w:rsidRPr="002D11FE" w:rsidRDefault="00563762" w:rsidP="00563762">
      <w:pPr>
        <w:jc w:val="center"/>
        <w:rPr>
          <w:b/>
          <w:sz w:val="22"/>
          <w:szCs w:val="22"/>
          <w:lang w:val="uz-Cyrl-UZ"/>
        </w:rPr>
      </w:pPr>
      <w:r w:rsidRPr="002D11FE">
        <w:rPr>
          <w:b/>
          <w:sz w:val="22"/>
          <w:szCs w:val="22"/>
          <w:lang w:val="uz-Cyrl-UZ"/>
        </w:rPr>
        <w:t>4.</w:t>
      </w:r>
      <w:r w:rsidR="009939CB" w:rsidRPr="002D11FE">
        <w:rPr>
          <w:b/>
          <w:sz w:val="22"/>
          <w:szCs w:val="22"/>
          <w:lang w:val="uz-Cyrl-UZ"/>
        </w:rPr>
        <w:t>МУСТАҚИЛ ТАЪЛИМ</w:t>
      </w:r>
    </w:p>
    <w:tbl>
      <w:tblPr>
        <w:tblW w:w="6808" w:type="dxa"/>
        <w:jc w:val="center"/>
        <w:tblLayout w:type="fixed"/>
        <w:tblCellMar>
          <w:left w:w="40" w:type="dxa"/>
          <w:right w:w="40" w:type="dxa"/>
        </w:tblCellMar>
        <w:tblLook w:val="0000" w:firstRow="0" w:lastRow="0" w:firstColumn="0" w:lastColumn="0" w:noHBand="0" w:noVBand="0"/>
      </w:tblPr>
      <w:tblGrid>
        <w:gridCol w:w="712"/>
        <w:gridCol w:w="5571"/>
        <w:gridCol w:w="525"/>
      </w:tblGrid>
      <w:tr w:rsidR="00563762" w:rsidRPr="002D11FE" w:rsidTr="00BF3EC9">
        <w:trPr>
          <w:trHeight w:hRule="exact" w:val="619"/>
          <w:jc w:val="center"/>
        </w:trPr>
        <w:tc>
          <w:tcPr>
            <w:tcW w:w="712" w:type="dxa"/>
            <w:tcBorders>
              <w:top w:val="single" w:sz="6" w:space="0" w:color="auto"/>
              <w:left w:val="single" w:sz="6" w:space="0" w:color="auto"/>
              <w:bottom w:val="single" w:sz="6" w:space="0" w:color="auto"/>
              <w:right w:val="single" w:sz="6" w:space="0" w:color="auto"/>
            </w:tcBorders>
          </w:tcPr>
          <w:p w:rsidR="00563762" w:rsidRPr="009939CB" w:rsidRDefault="00563762" w:rsidP="003E6508">
            <w:pPr>
              <w:shd w:val="clear" w:color="auto" w:fill="FFFFFF"/>
              <w:jc w:val="center"/>
              <w:rPr>
                <w:b/>
              </w:rPr>
            </w:pPr>
            <w:r w:rsidRPr="009939CB">
              <w:rPr>
                <w:b/>
                <w:sz w:val="22"/>
                <w:szCs w:val="22"/>
              </w:rPr>
              <w:t>№</w:t>
            </w:r>
          </w:p>
          <w:p w:rsidR="00563762" w:rsidRPr="009939CB" w:rsidRDefault="00563762" w:rsidP="003E6508">
            <w:pPr>
              <w:shd w:val="clear" w:color="auto" w:fill="FFFFFF"/>
              <w:jc w:val="center"/>
              <w:rPr>
                <w:b/>
                <w:lang w:val="uz-Cyrl-UZ"/>
              </w:rPr>
            </w:pPr>
            <w:r w:rsidRPr="009939CB">
              <w:rPr>
                <w:b/>
                <w:sz w:val="22"/>
                <w:szCs w:val="22"/>
                <w:lang w:val="uz-Cyrl-UZ"/>
              </w:rPr>
              <w:t>мавзу</w:t>
            </w:r>
          </w:p>
        </w:tc>
        <w:tc>
          <w:tcPr>
            <w:tcW w:w="5571" w:type="dxa"/>
            <w:tcBorders>
              <w:top w:val="single" w:sz="6" w:space="0" w:color="auto"/>
              <w:left w:val="single" w:sz="6" w:space="0" w:color="auto"/>
              <w:bottom w:val="single" w:sz="6" w:space="0" w:color="auto"/>
              <w:right w:val="single" w:sz="6" w:space="0" w:color="auto"/>
            </w:tcBorders>
          </w:tcPr>
          <w:p w:rsidR="00563762" w:rsidRPr="009939CB" w:rsidRDefault="00563762" w:rsidP="003E6508">
            <w:pPr>
              <w:shd w:val="clear" w:color="auto" w:fill="FFFFFF"/>
              <w:jc w:val="center"/>
              <w:rPr>
                <w:b/>
                <w:spacing w:val="-5"/>
                <w:lang w:val="uz-Cyrl-UZ"/>
              </w:rPr>
            </w:pPr>
            <w:r w:rsidRPr="009939CB">
              <w:rPr>
                <w:b/>
                <w:spacing w:val="-5"/>
                <w:sz w:val="22"/>
                <w:szCs w:val="22"/>
                <w:lang w:val="uz-Cyrl-UZ"/>
              </w:rPr>
              <w:t>ТМИ мавзуси</w:t>
            </w:r>
          </w:p>
        </w:tc>
        <w:tc>
          <w:tcPr>
            <w:tcW w:w="525" w:type="dxa"/>
            <w:tcBorders>
              <w:top w:val="single" w:sz="6" w:space="0" w:color="auto"/>
              <w:left w:val="single" w:sz="6" w:space="0" w:color="auto"/>
              <w:bottom w:val="single" w:sz="6" w:space="0" w:color="auto"/>
              <w:right w:val="single" w:sz="6" w:space="0" w:color="auto"/>
            </w:tcBorders>
            <w:vAlign w:val="center"/>
          </w:tcPr>
          <w:p w:rsidR="00563762" w:rsidRPr="009939CB" w:rsidRDefault="00563762" w:rsidP="003E6508">
            <w:pPr>
              <w:keepNext/>
              <w:jc w:val="center"/>
              <w:outlineLvl w:val="0"/>
              <w:rPr>
                <w:b/>
                <w:bCs/>
                <w:lang w:val="uz-Cyrl-UZ"/>
              </w:rPr>
            </w:pPr>
            <w:r w:rsidRPr="009939CB">
              <w:rPr>
                <w:b/>
                <w:bCs/>
                <w:sz w:val="22"/>
                <w:szCs w:val="22"/>
                <w:lang w:val="uz-Cyrl-UZ"/>
              </w:rPr>
              <w:t>соатлар</w:t>
            </w:r>
          </w:p>
        </w:tc>
      </w:tr>
      <w:tr w:rsidR="00563762" w:rsidRPr="002D11FE" w:rsidTr="00BF3EC9">
        <w:trPr>
          <w:trHeight w:hRule="exact" w:val="328"/>
          <w:jc w:val="center"/>
        </w:trPr>
        <w:tc>
          <w:tcPr>
            <w:tcW w:w="712" w:type="dxa"/>
            <w:tcBorders>
              <w:top w:val="single" w:sz="6" w:space="0" w:color="auto"/>
              <w:left w:val="single" w:sz="6" w:space="0" w:color="auto"/>
              <w:bottom w:val="single" w:sz="6" w:space="0" w:color="auto"/>
              <w:right w:val="single" w:sz="6" w:space="0" w:color="auto"/>
            </w:tcBorders>
          </w:tcPr>
          <w:p w:rsidR="00563762" w:rsidRPr="002D11FE" w:rsidRDefault="00563762" w:rsidP="003E6508">
            <w:pPr>
              <w:shd w:val="clear" w:color="auto" w:fill="FFFFFF"/>
              <w:jc w:val="center"/>
            </w:pPr>
            <w:r w:rsidRPr="002D11FE">
              <w:rPr>
                <w:sz w:val="22"/>
                <w:szCs w:val="22"/>
              </w:rPr>
              <w:t>1.</w:t>
            </w:r>
          </w:p>
        </w:tc>
        <w:tc>
          <w:tcPr>
            <w:tcW w:w="5571" w:type="dxa"/>
            <w:tcBorders>
              <w:top w:val="single" w:sz="6" w:space="0" w:color="auto"/>
              <w:left w:val="single" w:sz="6" w:space="0" w:color="auto"/>
              <w:bottom w:val="single" w:sz="6" w:space="0" w:color="auto"/>
              <w:right w:val="single" w:sz="6" w:space="0" w:color="auto"/>
            </w:tcBorders>
          </w:tcPr>
          <w:p w:rsidR="00563762" w:rsidRPr="002D11FE" w:rsidRDefault="009939CB" w:rsidP="003E6508">
            <w:pPr>
              <w:pStyle w:val="aa"/>
              <w:tabs>
                <w:tab w:val="left" w:pos="900"/>
                <w:tab w:val="left" w:pos="1080"/>
              </w:tabs>
              <w:spacing w:line="240" w:lineRule="auto"/>
              <w:ind w:left="150"/>
              <w:jc w:val="left"/>
              <w:rPr>
                <w:rFonts w:ascii="Times New Roman" w:hAnsi="Times New Roman"/>
                <w:snapToGrid w:val="0"/>
              </w:rPr>
            </w:pPr>
            <w:r>
              <w:rPr>
                <w:rFonts w:ascii="Times New Roman" w:hAnsi="Times New Roman"/>
                <w:snapToGrid w:val="0"/>
                <w:lang w:val="uz-Cyrl-UZ"/>
              </w:rPr>
              <w:t>Ў</w:t>
            </w:r>
            <w:r w:rsidR="00563762" w:rsidRPr="002D11FE">
              <w:rPr>
                <w:rFonts w:ascii="Times New Roman" w:hAnsi="Times New Roman"/>
                <w:snapToGrid w:val="0"/>
              </w:rPr>
              <w:t xml:space="preserve">ткир респиратор дистресс синдром </w:t>
            </w:r>
          </w:p>
        </w:tc>
        <w:tc>
          <w:tcPr>
            <w:tcW w:w="525" w:type="dxa"/>
            <w:tcBorders>
              <w:top w:val="single" w:sz="6" w:space="0" w:color="auto"/>
              <w:left w:val="single" w:sz="6" w:space="0" w:color="auto"/>
              <w:bottom w:val="single" w:sz="6" w:space="0" w:color="auto"/>
              <w:right w:val="single" w:sz="6" w:space="0" w:color="auto"/>
            </w:tcBorders>
          </w:tcPr>
          <w:p w:rsidR="00563762" w:rsidRPr="00C44978" w:rsidRDefault="00C44978" w:rsidP="003E6508">
            <w:pPr>
              <w:shd w:val="clear" w:color="auto" w:fill="FFFFFF"/>
              <w:jc w:val="center"/>
            </w:pPr>
            <w:r>
              <w:rPr>
                <w:sz w:val="22"/>
                <w:szCs w:val="22"/>
              </w:rPr>
              <w:t>3</w:t>
            </w:r>
          </w:p>
        </w:tc>
      </w:tr>
      <w:tr w:rsidR="00C44978" w:rsidRPr="002D11FE" w:rsidTr="00BF3EC9">
        <w:trPr>
          <w:trHeight w:hRule="exact" w:val="277"/>
          <w:jc w:val="center"/>
        </w:trPr>
        <w:tc>
          <w:tcPr>
            <w:tcW w:w="712" w:type="dxa"/>
            <w:tcBorders>
              <w:top w:val="single" w:sz="6" w:space="0" w:color="auto"/>
              <w:left w:val="single" w:sz="6" w:space="0" w:color="auto"/>
              <w:bottom w:val="single" w:sz="6" w:space="0" w:color="auto"/>
              <w:right w:val="single" w:sz="6" w:space="0" w:color="auto"/>
            </w:tcBorders>
          </w:tcPr>
          <w:p w:rsidR="00C44978" w:rsidRPr="002D11FE" w:rsidRDefault="00C44978" w:rsidP="003E6508">
            <w:pPr>
              <w:shd w:val="clear" w:color="auto" w:fill="FFFFFF"/>
              <w:jc w:val="center"/>
            </w:pPr>
            <w:r w:rsidRPr="002D11FE">
              <w:rPr>
                <w:sz w:val="22"/>
                <w:szCs w:val="22"/>
              </w:rPr>
              <w:t>2.</w:t>
            </w:r>
          </w:p>
        </w:tc>
        <w:tc>
          <w:tcPr>
            <w:tcW w:w="5571" w:type="dxa"/>
            <w:tcBorders>
              <w:top w:val="single" w:sz="6" w:space="0" w:color="auto"/>
              <w:left w:val="single" w:sz="6" w:space="0" w:color="auto"/>
              <w:bottom w:val="single" w:sz="6" w:space="0" w:color="auto"/>
              <w:right w:val="single" w:sz="6" w:space="0" w:color="auto"/>
            </w:tcBorders>
          </w:tcPr>
          <w:p w:rsidR="00C44978" w:rsidRPr="002D11FE" w:rsidRDefault="00C44978" w:rsidP="003E6508">
            <w:pPr>
              <w:pStyle w:val="aa"/>
              <w:tabs>
                <w:tab w:val="left" w:pos="900"/>
                <w:tab w:val="left" w:pos="1080"/>
              </w:tabs>
              <w:spacing w:line="240" w:lineRule="auto"/>
              <w:ind w:left="150"/>
              <w:jc w:val="left"/>
              <w:rPr>
                <w:rFonts w:ascii="Times New Roman" w:hAnsi="Times New Roman"/>
                <w:snapToGrid w:val="0"/>
              </w:rPr>
            </w:pPr>
            <w:r w:rsidRPr="002D11FE">
              <w:rPr>
                <w:rFonts w:ascii="Times New Roman" w:hAnsi="Times New Roman"/>
                <w:snapToGrid w:val="0"/>
              </w:rPr>
              <w:t xml:space="preserve">Астматик статус. </w:t>
            </w:r>
          </w:p>
        </w:tc>
        <w:tc>
          <w:tcPr>
            <w:tcW w:w="525" w:type="dxa"/>
            <w:tcBorders>
              <w:top w:val="single" w:sz="6" w:space="0" w:color="auto"/>
              <w:left w:val="single" w:sz="6" w:space="0" w:color="auto"/>
              <w:bottom w:val="single" w:sz="6" w:space="0" w:color="auto"/>
              <w:right w:val="single" w:sz="6" w:space="0" w:color="auto"/>
            </w:tcBorders>
          </w:tcPr>
          <w:p w:rsidR="00C44978" w:rsidRDefault="00C44978" w:rsidP="003E6508">
            <w:pPr>
              <w:jc w:val="center"/>
            </w:pPr>
            <w:r w:rsidRPr="00BB1AB2">
              <w:rPr>
                <w:sz w:val="22"/>
                <w:szCs w:val="22"/>
              </w:rPr>
              <w:t>3</w:t>
            </w:r>
          </w:p>
        </w:tc>
      </w:tr>
      <w:tr w:rsidR="00C44978" w:rsidRPr="002D11FE" w:rsidTr="00BF3EC9">
        <w:trPr>
          <w:trHeight w:hRule="exact" w:val="292"/>
          <w:jc w:val="center"/>
        </w:trPr>
        <w:tc>
          <w:tcPr>
            <w:tcW w:w="712" w:type="dxa"/>
            <w:tcBorders>
              <w:top w:val="single" w:sz="6" w:space="0" w:color="auto"/>
              <w:left w:val="single" w:sz="6" w:space="0" w:color="auto"/>
              <w:bottom w:val="single" w:sz="6" w:space="0" w:color="auto"/>
              <w:right w:val="single" w:sz="6" w:space="0" w:color="auto"/>
            </w:tcBorders>
          </w:tcPr>
          <w:p w:rsidR="00C44978" w:rsidRPr="002D11FE" w:rsidRDefault="00C44978" w:rsidP="003E6508">
            <w:pPr>
              <w:shd w:val="clear" w:color="auto" w:fill="FFFFFF"/>
              <w:jc w:val="center"/>
              <w:rPr>
                <w:lang w:val="uz-Cyrl-UZ"/>
              </w:rPr>
            </w:pPr>
            <w:r w:rsidRPr="002D11FE">
              <w:rPr>
                <w:sz w:val="22"/>
                <w:szCs w:val="22"/>
                <w:lang w:val="uz-Cyrl-UZ"/>
              </w:rPr>
              <w:t>3.</w:t>
            </w:r>
          </w:p>
        </w:tc>
        <w:tc>
          <w:tcPr>
            <w:tcW w:w="5571" w:type="dxa"/>
            <w:tcBorders>
              <w:top w:val="single" w:sz="6" w:space="0" w:color="auto"/>
              <w:left w:val="single" w:sz="6" w:space="0" w:color="auto"/>
              <w:bottom w:val="single" w:sz="6" w:space="0" w:color="auto"/>
              <w:right w:val="single" w:sz="6" w:space="0" w:color="auto"/>
            </w:tcBorders>
          </w:tcPr>
          <w:p w:rsidR="00C44978" w:rsidRPr="002D11FE" w:rsidRDefault="00C44978" w:rsidP="003E6508">
            <w:pPr>
              <w:pStyle w:val="aa"/>
              <w:tabs>
                <w:tab w:val="left" w:pos="900"/>
                <w:tab w:val="left" w:pos="1080"/>
              </w:tabs>
              <w:spacing w:line="240" w:lineRule="auto"/>
              <w:ind w:left="150"/>
              <w:jc w:val="left"/>
              <w:rPr>
                <w:rFonts w:ascii="Times New Roman" w:hAnsi="Times New Roman"/>
                <w:snapToGrid w:val="0"/>
              </w:rPr>
            </w:pPr>
            <w:r w:rsidRPr="002D11FE">
              <w:rPr>
                <w:rFonts w:ascii="Times New Roman" w:hAnsi="Times New Roman"/>
                <w:snapToGrid w:val="0"/>
                <w:lang w:val="uz-Cyrl-UZ"/>
              </w:rPr>
              <w:t>Ў</w:t>
            </w:r>
            <w:r w:rsidRPr="002D11FE">
              <w:rPr>
                <w:rFonts w:ascii="Times New Roman" w:hAnsi="Times New Roman"/>
                <w:snapToGrid w:val="0"/>
              </w:rPr>
              <w:t>пка</w:t>
            </w:r>
            <w:r w:rsidR="001603B1">
              <w:rPr>
                <w:rFonts w:ascii="Times New Roman" w:hAnsi="Times New Roman"/>
                <w:snapToGrid w:val="0"/>
                <w:lang w:val="uz-Cyrl-UZ"/>
              </w:rPr>
              <w:t xml:space="preserve"> </w:t>
            </w:r>
            <w:r w:rsidRPr="002D11FE">
              <w:rPr>
                <w:rFonts w:ascii="Times New Roman" w:hAnsi="Times New Roman"/>
                <w:snapToGrid w:val="0"/>
              </w:rPr>
              <w:t>эмфиземаси.</w:t>
            </w:r>
          </w:p>
        </w:tc>
        <w:tc>
          <w:tcPr>
            <w:tcW w:w="525" w:type="dxa"/>
            <w:tcBorders>
              <w:top w:val="single" w:sz="6" w:space="0" w:color="auto"/>
              <w:left w:val="single" w:sz="6" w:space="0" w:color="auto"/>
              <w:bottom w:val="single" w:sz="6" w:space="0" w:color="auto"/>
              <w:right w:val="single" w:sz="6" w:space="0" w:color="auto"/>
            </w:tcBorders>
          </w:tcPr>
          <w:p w:rsidR="00C44978" w:rsidRDefault="00C44978" w:rsidP="003E6508">
            <w:pPr>
              <w:jc w:val="center"/>
            </w:pPr>
            <w:r w:rsidRPr="00BB1AB2">
              <w:rPr>
                <w:sz w:val="22"/>
                <w:szCs w:val="22"/>
              </w:rPr>
              <w:t>3</w:t>
            </w:r>
          </w:p>
        </w:tc>
      </w:tr>
      <w:tr w:rsidR="00C44978" w:rsidRPr="002D11FE" w:rsidTr="00BF3EC9">
        <w:trPr>
          <w:trHeight w:hRule="exact" w:val="284"/>
          <w:jc w:val="center"/>
        </w:trPr>
        <w:tc>
          <w:tcPr>
            <w:tcW w:w="712" w:type="dxa"/>
            <w:tcBorders>
              <w:top w:val="single" w:sz="6" w:space="0" w:color="auto"/>
              <w:left w:val="single" w:sz="6" w:space="0" w:color="auto"/>
              <w:bottom w:val="single" w:sz="6" w:space="0" w:color="auto"/>
              <w:right w:val="single" w:sz="6" w:space="0" w:color="auto"/>
            </w:tcBorders>
          </w:tcPr>
          <w:p w:rsidR="00C44978" w:rsidRPr="002D11FE" w:rsidRDefault="00C44978" w:rsidP="003E6508">
            <w:pPr>
              <w:shd w:val="clear" w:color="auto" w:fill="FFFFFF"/>
              <w:jc w:val="center"/>
              <w:rPr>
                <w:lang w:val="uz-Cyrl-UZ"/>
              </w:rPr>
            </w:pPr>
            <w:r w:rsidRPr="002D11FE">
              <w:rPr>
                <w:sz w:val="22"/>
                <w:szCs w:val="22"/>
                <w:lang w:val="uz-Cyrl-UZ"/>
              </w:rPr>
              <w:t>4.</w:t>
            </w:r>
          </w:p>
        </w:tc>
        <w:tc>
          <w:tcPr>
            <w:tcW w:w="5571" w:type="dxa"/>
            <w:tcBorders>
              <w:top w:val="single" w:sz="6" w:space="0" w:color="auto"/>
              <w:left w:val="single" w:sz="6" w:space="0" w:color="auto"/>
              <w:bottom w:val="single" w:sz="6" w:space="0" w:color="auto"/>
              <w:right w:val="single" w:sz="6" w:space="0" w:color="auto"/>
            </w:tcBorders>
          </w:tcPr>
          <w:p w:rsidR="00C44978" w:rsidRPr="002D11FE" w:rsidRDefault="00C44978" w:rsidP="00BF3EC9">
            <w:pPr>
              <w:pStyle w:val="aa"/>
              <w:tabs>
                <w:tab w:val="left" w:pos="900"/>
                <w:tab w:val="left" w:pos="1080"/>
              </w:tabs>
              <w:spacing w:line="240" w:lineRule="auto"/>
              <w:ind w:left="150"/>
              <w:jc w:val="left"/>
              <w:rPr>
                <w:rFonts w:ascii="Times New Roman" w:hAnsi="Times New Roman"/>
                <w:snapToGrid w:val="0"/>
                <w:lang w:val="uz-Cyrl-UZ"/>
              </w:rPr>
            </w:pPr>
            <w:r w:rsidRPr="002D11FE">
              <w:rPr>
                <w:rFonts w:ascii="Times New Roman" w:hAnsi="Times New Roman"/>
                <w:snapToGrid w:val="0"/>
              </w:rPr>
              <w:t>Обструктив</w:t>
            </w:r>
            <w:r w:rsidR="00B95427">
              <w:rPr>
                <w:rFonts w:ascii="Times New Roman" w:hAnsi="Times New Roman"/>
                <w:snapToGrid w:val="0"/>
              </w:rPr>
              <w:t xml:space="preserve"> </w:t>
            </w:r>
            <w:r w:rsidRPr="002D11FE">
              <w:rPr>
                <w:rFonts w:ascii="Times New Roman" w:hAnsi="Times New Roman"/>
                <w:snapToGrid w:val="0"/>
              </w:rPr>
              <w:t>нафас</w:t>
            </w:r>
            <w:r w:rsidR="00B95427">
              <w:rPr>
                <w:rFonts w:ascii="Times New Roman" w:hAnsi="Times New Roman"/>
                <w:snapToGrid w:val="0"/>
              </w:rPr>
              <w:t xml:space="preserve"> </w:t>
            </w:r>
            <w:r w:rsidRPr="002D11FE">
              <w:rPr>
                <w:rFonts w:ascii="Times New Roman" w:hAnsi="Times New Roman"/>
                <w:snapToGrid w:val="0"/>
              </w:rPr>
              <w:t>етишмовчилиги</w:t>
            </w:r>
            <w:r w:rsidR="00B95427">
              <w:rPr>
                <w:rFonts w:ascii="Times New Roman" w:hAnsi="Times New Roman"/>
                <w:snapToGrid w:val="0"/>
              </w:rPr>
              <w:t xml:space="preserve"> </w:t>
            </w:r>
            <w:r w:rsidRPr="002D11FE">
              <w:rPr>
                <w:rFonts w:ascii="Times New Roman" w:hAnsi="Times New Roman"/>
                <w:snapToGrid w:val="0"/>
              </w:rPr>
              <w:t>диагностикаси.</w:t>
            </w:r>
          </w:p>
        </w:tc>
        <w:tc>
          <w:tcPr>
            <w:tcW w:w="525" w:type="dxa"/>
            <w:tcBorders>
              <w:top w:val="single" w:sz="6" w:space="0" w:color="auto"/>
              <w:left w:val="single" w:sz="6" w:space="0" w:color="auto"/>
              <w:bottom w:val="single" w:sz="6" w:space="0" w:color="auto"/>
              <w:right w:val="single" w:sz="6" w:space="0" w:color="auto"/>
            </w:tcBorders>
          </w:tcPr>
          <w:p w:rsidR="00C44978" w:rsidRDefault="00C44978" w:rsidP="003E6508">
            <w:pPr>
              <w:jc w:val="center"/>
            </w:pPr>
            <w:r w:rsidRPr="00BB1AB2">
              <w:rPr>
                <w:sz w:val="22"/>
                <w:szCs w:val="22"/>
              </w:rPr>
              <w:t>3</w:t>
            </w:r>
          </w:p>
        </w:tc>
      </w:tr>
      <w:tr w:rsidR="00C44978" w:rsidRPr="002D11FE" w:rsidTr="00BF3EC9">
        <w:trPr>
          <w:trHeight w:hRule="exact" w:val="274"/>
          <w:jc w:val="center"/>
        </w:trPr>
        <w:tc>
          <w:tcPr>
            <w:tcW w:w="712" w:type="dxa"/>
            <w:tcBorders>
              <w:top w:val="single" w:sz="6" w:space="0" w:color="auto"/>
              <w:left w:val="single" w:sz="6" w:space="0" w:color="auto"/>
              <w:bottom w:val="single" w:sz="6" w:space="0" w:color="auto"/>
              <w:right w:val="single" w:sz="6" w:space="0" w:color="auto"/>
            </w:tcBorders>
          </w:tcPr>
          <w:p w:rsidR="00C44978" w:rsidRPr="002D11FE" w:rsidRDefault="00C44978" w:rsidP="003E6508">
            <w:pPr>
              <w:shd w:val="clear" w:color="auto" w:fill="FFFFFF"/>
              <w:jc w:val="center"/>
              <w:rPr>
                <w:lang w:val="uz-Cyrl-UZ"/>
              </w:rPr>
            </w:pPr>
            <w:r w:rsidRPr="002D11FE">
              <w:rPr>
                <w:sz w:val="22"/>
                <w:szCs w:val="22"/>
                <w:lang w:val="uz-Cyrl-UZ"/>
              </w:rPr>
              <w:t>5.</w:t>
            </w:r>
          </w:p>
        </w:tc>
        <w:tc>
          <w:tcPr>
            <w:tcW w:w="5571" w:type="dxa"/>
            <w:tcBorders>
              <w:top w:val="single" w:sz="6" w:space="0" w:color="auto"/>
              <w:left w:val="single" w:sz="6" w:space="0" w:color="auto"/>
              <w:bottom w:val="single" w:sz="6" w:space="0" w:color="auto"/>
              <w:right w:val="single" w:sz="6" w:space="0" w:color="auto"/>
            </w:tcBorders>
          </w:tcPr>
          <w:p w:rsidR="00C44978" w:rsidRPr="002D11FE" w:rsidRDefault="00C44978" w:rsidP="003E6508">
            <w:pPr>
              <w:pStyle w:val="aa"/>
              <w:tabs>
                <w:tab w:val="left" w:pos="900"/>
                <w:tab w:val="left" w:pos="1080"/>
              </w:tabs>
              <w:spacing w:line="240" w:lineRule="auto"/>
              <w:ind w:left="150"/>
              <w:jc w:val="left"/>
              <w:rPr>
                <w:rFonts w:ascii="Times New Roman" w:hAnsi="Times New Roman"/>
                <w:snapToGrid w:val="0"/>
                <w:lang w:val="uz-Cyrl-UZ"/>
              </w:rPr>
            </w:pPr>
            <w:r w:rsidRPr="002D11FE">
              <w:rPr>
                <w:rFonts w:ascii="Times New Roman" w:hAnsi="Times New Roman"/>
                <w:snapToGrid w:val="0"/>
              </w:rPr>
              <w:t>Бронхоэктатик</w:t>
            </w:r>
            <w:r w:rsidR="001603B1">
              <w:rPr>
                <w:rFonts w:ascii="Times New Roman" w:hAnsi="Times New Roman"/>
                <w:snapToGrid w:val="0"/>
                <w:lang w:val="uz-Cyrl-UZ"/>
              </w:rPr>
              <w:t xml:space="preserve"> </w:t>
            </w:r>
            <w:r w:rsidRPr="002D11FE">
              <w:rPr>
                <w:rFonts w:ascii="Times New Roman" w:hAnsi="Times New Roman"/>
                <w:snapToGrid w:val="0"/>
              </w:rPr>
              <w:t>касаллик</w:t>
            </w:r>
            <w:r w:rsidR="001603B1">
              <w:rPr>
                <w:rFonts w:ascii="Times New Roman" w:hAnsi="Times New Roman"/>
                <w:snapToGrid w:val="0"/>
                <w:lang w:val="uz-Cyrl-UZ"/>
              </w:rPr>
              <w:t xml:space="preserve"> </w:t>
            </w:r>
            <w:r w:rsidRPr="002D11FE">
              <w:rPr>
                <w:rFonts w:ascii="Times New Roman" w:hAnsi="Times New Roman"/>
                <w:snapToGrid w:val="0"/>
              </w:rPr>
              <w:t xml:space="preserve">диагностикаси. </w:t>
            </w:r>
          </w:p>
        </w:tc>
        <w:tc>
          <w:tcPr>
            <w:tcW w:w="525" w:type="dxa"/>
            <w:tcBorders>
              <w:top w:val="single" w:sz="6" w:space="0" w:color="auto"/>
              <w:left w:val="single" w:sz="6" w:space="0" w:color="auto"/>
              <w:bottom w:val="single" w:sz="6" w:space="0" w:color="auto"/>
              <w:right w:val="single" w:sz="6" w:space="0" w:color="auto"/>
            </w:tcBorders>
          </w:tcPr>
          <w:p w:rsidR="00C44978" w:rsidRDefault="00C44978" w:rsidP="003E6508">
            <w:pPr>
              <w:jc w:val="center"/>
            </w:pPr>
            <w:r w:rsidRPr="00BB1AB2">
              <w:rPr>
                <w:sz w:val="22"/>
                <w:szCs w:val="22"/>
              </w:rPr>
              <w:t>3</w:t>
            </w:r>
          </w:p>
        </w:tc>
      </w:tr>
      <w:tr w:rsidR="00C44978" w:rsidRPr="002D11FE" w:rsidTr="00BF3EC9">
        <w:trPr>
          <w:trHeight w:hRule="exact" w:val="256"/>
          <w:jc w:val="center"/>
        </w:trPr>
        <w:tc>
          <w:tcPr>
            <w:tcW w:w="712" w:type="dxa"/>
            <w:tcBorders>
              <w:top w:val="single" w:sz="6" w:space="0" w:color="auto"/>
              <w:left w:val="single" w:sz="6" w:space="0" w:color="auto"/>
              <w:bottom w:val="single" w:sz="6" w:space="0" w:color="auto"/>
              <w:right w:val="single" w:sz="6" w:space="0" w:color="auto"/>
            </w:tcBorders>
          </w:tcPr>
          <w:p w:rsidR="00C44978" w:rsidRPr="002D11FE" w:rsidRDefault="00C44978" w:rsidP="003E6508">
            <w:pPr>
              <w:shd w:val="clear" w:color="auto" w:fill="FFFFFF"/>
              <w:jc w:val="center"/>
              <w:rPr>
                <w:lang w:val="uz-Cyrl-UZ"/>
              </w:rPr>
            </w:pPr>
            <w:r w:rsidRPr="002D11FE">
              <w:rPr>
                <w:sz w:val="22"/>
                <w:szCs w:val="22"/>
                <w:lang w:val="uz-Cyrl-UZ"/>
              </w:rPr>
              <w:t>6.</w:t>
            </w:r>
          </w:p>
        </w:tc>
        <w:tc>
          <w:tcPr>
            <w:tcW w:w="5571" w:type="dxa"/>
            <w:tcBorders>
              <w:top w:val="single" w:sz="6" w:space="0" w:color="auto"/>
              <w:left w:val="single" w:sz="6" w:space="0" w:color="auto"/>
              <w:bottom w:val="single" w:sz="6" w:space="0" w:color="auto"/>
              <w:right w:val="single" w:sz="6" w:space="0" w:color="auto"/>
            </w:tcBorders>
          </w:tcPr>
          <w:p w:rsidR="00C44978" w:rsidRPr="002D11FE" w:rsidRDefault="003E6508" w:rsidP="003E6508">
            <w:pPr>
              <w:pStyle w:val="aa"/>
              <w:tabs>
                <w:tab w:val="left" w:pos="900"/>
                <w:tab w:val="left" w:pos="1080"/>
              </w:tabs>
              <w:spacing w:line="240" w:lineRule="auto"/>
              <w:ind w:left="150"/>
              <w:jc w:val="left"/>
              <w:rPr>
                <w:rFonts w:ascii="Times New Roman" w:hAnsi="Times New Roman"/>
                <w:snapToGrid w:val="0"/>
                <w:lang w:val="uz-Cyrl-UZ"/>
              </w:rPr>
            </w:pPr>
            <w:r>
              <w:rPr>
                <w:rFonts w:ascii="Times New Roman" w:hAnsi="Times New Roman"/>
                <w:snapToGrid w:val="0"/>
                <w:lang w:val="uz-Cyrl-UZ"/>
              </w:rPr>
              <w:t>Ў</w:t>
            </w:r>
            <w:r w:rsidR="00C44978" w:rsidRPr="002D11FE">
              <w:rPr>
                <w:rFonts w:ascii="Times New Roman" w:hAnsi="Times New Roman"/>
                <w:snapToGrid w:val="0"/>
                <w:lang w:val="uz-Cyrl-UZ"/>
              </w:rPr>
              <w:t>пка абсцесси.</w:t>
            </w:r>
          </w:p>
        </w:tc>
        <w:tc>
          <w:tcPr>
            <w:tcW w:w="525" w:type="dxa"/>
            <w:tcBorders>
              <w:top w:val="single" w:sz="6" w:space="0" w:color="auto"/>
              <w:left w:val="single" w:sz="6" w:space="0" w:color="auto"/>
              <w:bottom w:val="single" w:sz="6" w:space="0" w:color="auto"/>
              <w:right w:val="single" w:sz="6" w:space="0" w:color="auto"/>
            </w:tcBorders>
          </w:tcPr>
          <w:p w:rsidR="00C44978" w:rsidRDefault="00C44978" w:rsidP="003E6508">
            <w:pPr>
              <w:jc w:val="center"/>
            </w:pPr>
            <w:r w:rsidRPr="00BB1AB2">
              <w:rPr>
                <w:sz w:val="22"/>
                <w:szCs w:val="22"/>
              </w:rPr>
              <w:t>3</w:t>
            </w:r>
          </w:p>
        </w:tc>
      </w:tr>
      <w:tr w:rsidR="00C44978" w:rsidRPr="002D11FE" w:rsidTr="00BF3EC9">
        <w:trPr>
          <w:trHeight w:hRule="exact" w:val="302"/>
          <w:jc w:val="center"/>
        </w:trPr>
        <w:tc>
          <w:tcPr>
            <w:tcW w:w="712" w:type="dxa"/>
            <w:tcBorders>
              <w:top w:val="single" w:sz="6" w:space="0" w:color="auto"/>
              <w:left w:val="single" w:sz="6" w:space="0" w:color="auto"/>
              <w:bottom w:val="single" w:sz="6" w:space="0" w:color="auto"/>
              <w:right w:val="single" w:sz="6" w:space="0" w:color="auto"/>
            </w:tcBorders>
          </w:tcPr>
          <w:p w:rsidR="00C44978" w:rsidRPr="002D11FE" w:rsidRDefault="00C44978" w:rsidP="003E6508">
            <w:pPr>
              <w:shd w:val="clear" w:color="auto" w:fill="FFFFFF"/>
              <w:jc w:val="center"/>
              <w:rPr>
                <w:lang w:val="uz-Cyrl-UZ"/>
              </w:rPr>
            </w:pPr>
            <w:r w:rsidRPr="002D11FE">
              <w:rPr>
                <w:sz w:val="22"/>
                <w:szCs w:val="22"/>
                <w:lang w:val="uz-Cyrl-UZ"/>
              </w:rPr>
              <w:t>7.</w:t>
            </w:r>
          </w:p>
        </w:tc>
        <w:tc>
          <w:tcPr>
            <w:tcW w:w="5571" w:type="dxa"/>
            <w:tcBorders>
              <w:top w:val="single" w:sz="6" w:space="0" w:color="auto"/>
              <w:left w:val="single" w:sz="6" w:space="0" w:color="auto"/>
              <w:bottom w:val="single" w:sz="6" w:space="0" w:color="auto"/>
              <w:right w:val="single" w:sz="6" w:space="0" w:color="auto"/>
            </w:tcBorders>
          </w:tcPr>
          <w:p w:rsidR="00C44978" w:rsidRPr="002D11FE" w:rsidRDefault="003E6508" w:rsidP="003E6508">
            <w:pPr>
              <w:pStyle w:val="aa"/>
              <w:tabs>
                <w:tab w:val="left" w:pos="900"/>
                <w:tab w:val="left" w:pos="1080"/>
              </w:tabs>
              <w:spacing w:line="240" w:lineRule="auto"/>
              <w:ind w:left="150"/>
              <w:jc w:val="left"/>
              <w:rPr>
                <w:rFonts w:ascii="Times New Roman" w:hAnsi="Times New Roman"/>
                <w:snapToGrid w:val="0"/>
                <w:lang w:val="uz-Cyrl-UZ"/>
              </w:rPr>
            </w:pPr>
            <w:r>
              <w:rPr>
                <w:rFonts w:ascii="Times New Roman" w:hAnsi="Times New Roman"/>
                <w:snapToGrid w:val="0"/>
                <w:lang w:val="uz-Cyrl-UZ"/>
              </w:rPr>
              <w:t>Ў</w:t>
            </w:r>
            <w:r w:rsidR="00C44978" w:rsidRPr="002D11FE">
              <w:rPr>
                <w:rFonts w:ascii="Times New Roman" w:hAnsi="Times New Roman"/>
                <w:snapToGrid w:val="0"/>
                <w:lang w:val="uz-Cyrl-UZ"/>
              </w:rPr>
              <w:t>пка касаллиги натижасида юрак касалликлари.</w:t>
            </w:r>
          </w:p>
        </w:tc>
        <w:tc>
          <w:tcPr>
            <w:tcW w:w="525" w:type="dxa"/>
            <w:tcBorders>
              <w:top w:val="single" w:sz="6" w:space="0" w:color="auto"/>
              <w:left w:val="single" w:sz="6" w:space="0" w:color="auto"/>
              <w:bottom w:val="single" w:sz="6" w:space="0" w:color="auto"/>
              <w:right w:val="single" w:sz="6" w:space="0" w:color="auto"/>
            </w:tcBorders>
          </w:tcPr>
          <w:p w:rsidR="00C44978" w:rsidRDefault="00C44978" w:rsidP="003E6508">
            <w:pPr>
              <w:jc w:val="center"/>
            </w:pPr>
            <w:r w:rsidRPr="00BB1AB2">
              <w:rPr>
                <w:sz w:val="22"/>
                <w:szCs w:val="22"/>
              </w:rPr>
              <w:t>3</w:t>
            </w:r>
          </w:p>
        </w:tc>
      </w:tr>
      <w:tr w:rsidR="00FD5613" w:rsidRPr="002D11FE" w:rsidTr="00BF3EC9">
        <w:trPr>
          <w:trHeight w:hRule="exact" w:val="278"/>
          <w:jc w:val="center"/>
        </w:trPr>
        <w:tc>
          <w:tcPr>
            <w:tcW w:w="712"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uz-Cyrl-UZ"/>
              </w:rPr>
            </w:pPr>
            <w:r w:rsidRPr="002D11FE">
              <w:rPr>
                <w:sz w:val="22"/>
                <w:szCs w:val="22"/>
                <w:lang w:val="uz-Cyrl-UZ"/>
              </w:rPr>
              <w:t>8.</w:t>
            </w:r>
          </w:p>
        </w:tc>
        <w:tc>
          <w:tcPr>
            <w:tcW w:w="5571"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pStyle w:val="aa"/>
              <w:tabs>
                <w:tab w:val="left" w:pos="900"/>
                <w:tab w:val="left" w:pos="1080"/>
              </w:tabs>
              <w:spacing w:line="240" w:lineRule="auto"/>
              <w:ind w:left="150"/>
              <w:jc w:val="left"/>
              <w:rPr>
                <w:rFonts w:ascii="Times New Roman" w:hAnsi="Times New Roman"/>
                <w:snapToGrid w:val="0"/>
                <w:lang w:val="uz-Cyrl-UZ"/>
              </w:rPr>
            </w:pPr>
            <w:r w:rsidRPr="002D11FE">
              <w:rPr>
                <w:rFonts w:ascii="Times New Roman" w:hAnsi="Times New Roman"/>
                <w:snapToGrid w:val="0"/>
                <w:lang w:val="uz-Cyrl-UZ"/>
              </w:rPr>
              <w:t>Инфекцион экдокардит.</w:t>
            </w:r>
          </w:p>
        </w:tc>
        <w:tc>
          <w:tcPr>
            <w:tcW w:w="525"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pPr>
            <w:r>
              <w:rPr>
                <w:sz w:val="22"/>
                <w:szCs w:val="22"/>
              </w:rPr>
              <w:t>4</w:t>
            </w:r>
          </w:p>
        </w:tc>
      </w:tr>
      <w:tr w:rsidR="00FD5613" w:rsidRPr="002D11FE" w:rsidTr="00BF3EC9">
        <w:trPr>
          <w:trHeight w:hRule="exact" w:val="306"/>
          <w:jc w:val="center"/>
        </w:trPr>
        <w:tc>
          <w:tcPr>
            <w:tcW w:w="712"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uz-Cyrl-UZ"/>
              </w:rPr>
            </w:pPr>
            <w:r w:rsidRPr="002D11FE">
              <w:rPr>
                <w:sz w:val="22"/>
                <w:szCs w:val="22"/>
                <w:lang w:val="uz-Cyrl-UZ"/>
              </w:rPr>
              <w:t>9.</w:t>
            </w:r>
          </w:p>
        </w:tc>
        <w:tc>
          <w:tcPr>
            <w:tcW w:w="5571"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pStyle w:val="aa"/>
              <w:tabs>
                <w:tab w:val="left" w:pos="900"/>
                <w:tab w:val="left" w:pos="1080"/>
              </w:tabs>
              <w:spacing w:line="240" w:lineRule="auto"/>
              <w:ind w:left="150"/>
              <w:jc w:val="left"/>
              <w:rPr>
                <w:rFonts w:ascii="Times New Roman" w:hAnsi="Times New Roman"/>
                <w:snapToGrid w:val="0"/>
                <w:lang w:val="uz-Cyrl-UZ"/>
              </w:rPr>
            </w:pPr>
            <w:r w:rsidRPr="002D11FE">
              <w:rPr>
                <w:rFonts w:ascii="Times New Roman" w:hAnsi="Times New Roman"/>
                <w:snapToGrid w:val="0"/>
                <w:lang w:val="uz-Cyrl-UZ"/>
              </w:rPr>
              <w:t xml:space="preserve">Гипертоник кризлар. </w:t>
            </w:r>
          </w:p>
        </w:tc>
        <w:tc>
          <w:tcPr>
            <w:tcW w:w="525"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pPr>
            <w:r>
              <w:t>4</w:t>
            </w:r>
          </w:p>
        </w:tc>
      </w:tr>
      <w:tr w:rsidR="00FD5613" w:rsidRPr="002D11FE" w:rsidTr="00BF3EC9">
        <w:trPr>
          <w:trHeight w:hRule="exact" w:val="303"/>
          <w:jc w:val="center"/>
        </w:trPr>
        <w:tc>
          <w:tcPr>
            <w:tcW w:w="712"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uz-Cyrl-UZ"/>
              </w:rPr>
            </w:pPr>
            <w:r w:rsidRPr="002D11FE">
              <w:rPr>
                <w:sz w:val="22"/>
                <w:szCs w:val="22"/>
                <w:lang w:val="uz-Cyrl-UZ"/>
              </w:rPr>
              <w:t>10.</w:t>
            </w:r>
          </w:p>
        </w:tc>
        <w:tc>
          <w:tcPr>
            <w:tcW w:w="5571"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pStyle w:val="aa"/>
              <w:tabs>
                <w:tab w:val="left" w:pos="900"/>
                <w:tab w:val="left" w:pos="1080"/>
              </w:tabs>
              <w:spacing w:line="240" w:lineRule="auto"/>
              <w:ind w:left="150"/>
              <w:jc w:val="left"/>
              <w:rPr>
                <w:rFonts w:ascii="Times New Roman" w:hAnsi="Times New Roman"/>
                <w:snapToGrid w:val="0"/>
                <w:lang w:val="uz-Cyrl-UZ"/>
              </w:rPr>
            </w:pPr>
            <w:r w:rsidRPr="002D11FE">
              <w:rPr>
                <w:rFonts w:ascii="Times New Roman" w:hAnsi="Times New Roman"/>
                <w:snapToGrid w:val="0"/>
                <w:lang w:val="uz-Cyrl-UZ"/>
              </w:rPr>
              <w:t>Гипотония касаллиги.</w:t>
            </w:r>
          </w:p>
        </w:tc>
        <w:tc>
          <w:tcPr>
            <w:tcW w:w="525"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uz-Cyrl-UZ"/>
              </w:rPr>
            </w:pPr>
            <w:r>
              <w:rPr>
                <w:lang w:val="uz-Cyrl-UZ"/>
              </w:rPr>
              <w:t>4</w:t>
            </w:r>
          </w:p>
        </w:tc>
      </w:tr>
      <w:tr w:rsidR="00FD5613" w:rsidRPr="002D11FE" w:rsidTr="00BF3EC9">
        <w:trPr>
          <w:trHeight w:hRule="exact" w:val="279"/>
          <w:jc w:val="center"/>
        </w:trPr>
        <w:tc>
          <w:tcPr>
            <w:tcW w:w="712"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uz-Cyrl-UZ"/>
              </w:rPr>
            </w:pPr>
            <w:r w:rsidRPr="002D11FE">
              <w:rPr>
                <w:sz w:val="22"/>
                <w:szCs w:val="22"/>
                <w:lang w:val="uz-Cyrl-UZ"/>
              </w:rPr>
              <w:t>11.</w:t>
            </w:r>
          </w:p>
        </w:tc>
        <w:tc>
          <w:tcPr>
            <w:tcW w:w="5571"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pStyle w:val="aa"/>
              <w:tabs>
                <w:tab w:val="left" w:pos="900"/>
                <w:tab w:val="left" w:pos="1080"/>
              </w:tabs>
              <w:spacing w:line="240" w:lineRule="auto"/>
              <w:ind w:left="150"/>
              <w:jc w:val="left"/>
              <w:rPr>
                <w:rFonts w:ascii="Times New Roman" w:hAnsi="Times New Roman"/>
                <w:snapToGrid w:val="0"/>
                <w:lang w:val="uz-Cyrl-UZ"/>
              </w:rPr>
            </w:pPr>
            <w:r>
              <w:rPr>
                <w:rFonts w:ascii="Times New Roman" w:hAnsi="Times New Roman"/>
                <w:snapToGrid w:val="0"/>
                <w:lang w:val="uz-Cyrl-UZ"/>
              </w:rPr>
              <w:t>Ў</w:t>
            </w:r>
            <w:r w:rsidRPr="002D11FE">
              <w:rPr>
                <w:rFonts w:ascii="Times New Roman" w:hAnsi="Times New Roman"/>
                <w:snapToGrid w:val="0"/>
                <w:lang w:val="uz-Cyrl-UZ"/>
              </w:rPr>
              <w:t>ткир коронар синдром.</w:t>
            </w:r>
          </w:p>
        </w:tc>
        <w:tc>
          <w:tcPr>
            <w:tcW w:w="525"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pPr>
            <w:r>
              <w:rPr>
                <w:sz w:val="22"/>
                <w:szCs w:val="22"/>
              </w:rPr>
              <w:t>4</w:t>
            </w:r>
          </w:p>
        </w:tc>
      </w:tr>
      <w:tr w:rsidR="00FD5613" w:rsidRPr="002D11FE" w:rsidTr="00BF3EC9">
        <w:trPr>
          <w:trHeight w:hRule="exact" w:val="260"/>
          <w:jc w:val="center"/>
        </w:trPr>
        <w:tc>
          <w:tcPr>
            <w:tcW w:w="712"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uz-Cyrl-UZ"/>
              </w:rPr>
            </w:pPr>
            <w:r w:rsidRPr="002D11FE">
              <w:rPr>
                <w:sz w:val="22"/>
                <w:szCs w:val="22"/>
                <w:lang w:val="uz-Cyrl-UZ"/>
              </w:rPr>
              <w:t>12.</w:t>
            </w:r>
          </w:p>
        </w:tc>
        <w:tc>
          <w:tcPr>
            <w:tcW w:w="5571"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pStyle w:val="aa"/>
              <w:tabs>
                <w:tab w:val="left" w:pos="900"/>
                <w:tab w:val="left" w:pos="1080"/>
              </w:tabs>
              <w:spacing w:line="240" w:lineRule="auto"/>
              <w:ind w:left="150"/>
              <w:jc w:val="left"/>
              <w:rPr>
                <w:rFonts w:ascii="Times New Roman" w:hAnsi="Times New Roman"/>
                <w:snapToGrid w:val="0"/>
                <w:lang w:val="uz-Cyrl-UZ"/>
              </w:rPr>
            </w:pPr>
            <w:r>
              <w:rPr>
                <w:rFonts w:ascii="Times New Roman" w:hAnsi="Times New Roman"/>
                <w:snapToGrid w:val="0"/>
                <w:lang w:val="uz-Cyrl-UZ"/>
              </w:rPr>
              <w:t>Ў</w:t>
            </w:r>
            <w:r w:rsidRPr="002D11FE">
              <w:rPr>
                <w:rFonts w:ascii="Times New Roman" w:hAnsi="Times New Roman"/>
                <w:snapToGrid w:val="0"/>
                <w:lang w:val="uz-Cyrl-UZ"/>
              </w:rPr>
              <w:t>ткир кон айланиш етишмовчилиги.</w:t>
            </w:r>
          </w:p>
        </w:tc>
        <w:tc>
          <w:tcPr>
            <w:tcW w:w="525"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pPr>
            <w:r>
              <w:t>4</w:t>
            </w:r>
          </w:p>
        </w:tc>
      </w:tr>
      <w:tr w:rsidR="00FD5613" w:rsidRPr="002D11FE" w:rsidTr="00BF3EC9">
        <w:trPr>
          <w:trHeight w:hRule="exact" w:val="266"/>
          <w:jc w:val="center"/>
        </w:trPr>
        <w:tc>
          <w:tcPr>
            <w:tcW w:w="712"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uz-Cyrl-UZ"/>
              </w:rPr>
            </w:pPr>
            <w:r w:rsidRPr="002D11FE">
              <w:rPr>
                <w:sz w:val="22"/>
                <w:szCs w:val="22"/>
                <w:lang w:val="uz-Cyrl-UZ"/>
              </w:rPr>
              <w:t>13.</w:t>
            </w:r>
          </w:p>
        </w:tc>
        <w:tc>
          <w:tcPr>
            <w:tcW w:w="5571"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pStyle w:val="aa"/>
              <w:tabs>
                <w:tab w:val="left" w:pos="900"/>
                <w:tab w:val="left" w:pos="1080"/>
              </w:tabs>
              <w:spacing w:line="240" w:lineRule="auto"/>
              <w:ind w:left="150"/>
              <w:jc w:val="left"/>
              <w:rPr>
                <w:rFonts w:ascii="Times New Roman" w:hAnsi="Times New Roman"/>
                <w:snapToGrid w:val="0"/>
                <w:lang w:val="uz-Cyrl-UZ"/>
              </w:rPr>
            </w:pPr>
            <w:r w:rsidRPr="002D11FE">
              <w:rPr>
                <w:rFonts w:ascii="Times New Roman" w:hAnsi="Times New Roman"/>
                <w:snapToGrid w:val="0"/>
                <w:lang w:val="uz-Cyrl-UZ"/>
              </w:rPr>
              <w:t>Сурункали кон айланиш етишмовчилиги.</w:t>
            </w:r>
          </w:p>
        </w:tc>
        <w:tc>
          <w:tcPr>
            <w:tcW w:w="525"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uz-Cyrl-UZ"/>
              </w:rPr>
            </w:pPr>
            <w:r>
              <w:rPr>
                <w:lang w:val="uz-Cyrl-UZ"/>
              </w:rPr>
              <w:t>4</w:t>
            </w:r>
          </w:p>
        </w:tc>
      </w:tr>
      <w:tr w:rsidR="00FD5613" w:rsidRPr="002D11FE" w:rsidTr="00BF3EC9">
        <w:trPr>
          <w:trHeight w:hRule="exact" w:val="296"/>
          <w:jc w:val="center"/>
        </w:trPr>
        <w:tc>
          <w:tcPr>
            <w:tcW w:w="712"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uz-Cyrl-UZ"/>
              </w:rPr>
            </w:pPr>
            <w:r w:rsidRPr="002D11FE">
              <w:rPr>
                <w:sz w:val="22"/>
                <w:szCs w:val="22"/>
                <w:lang w:val="uz-Cyrl-UZ"/>
              </w:rPr>
              <w:t>14.</w:t>
            </w:r>
          </w:p>
        </w:tc>
        <w:tc>
          <w:tcPr>
            <w:tcW w:w="5571"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pStyle w:val="aa"/>
              <w:tabs>
                <w:tab w:val="left" w:pos="900"/>
                <w:tab w:val="left" w:pos="1080"/>
              </w:tabs>
              <w:spacing w:line="240" w:lineRule="auto"/>
              <w:ind w:left="150"/>
              <w:jc w:val="left"/>
              <w:rPr>
                <w:rFonts w:ascii="Times New Roman" w:hAnsi="Times New Roman"/>
                <w:snapToGrid w:val="0"/>
                <w:lang w:val="uz-Cyrl-UZ"/>
              </w:rPr>
            </w:pPr>
            <w:r w:rsidRPr="002D11FE">
              <w:rPr>
                <w:rFonts w:ascii="Times New Roman" w:hAnsi="Times New Roman"/>
                <w:snapToGrid w:val="0"/>
                <w:lang w:val="uz-Cyrl-UZ"/>
              </w:rPr>
              <w:t>Одам гельминтоз касалликлари</w:t>
            </w:r>
          </w:p>
        </w:tc>
        <w:tc>
          <w:tcPr>
            <w:tcW w:w="525"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pPr>
            <w:r>
              <w:rPr>
                <w:sz w:val="22"/>
                <w:szCs w:val="22"/>
              </w:rPr>
              <w:t>4</w:t>
            </w:r>
          </w:p>
        </w:tc>
      </w:tr>
      <w:tr w:rsidR="00FD5613" w:rsidRPr="002D11FE" w:rsidTr="00BF3EC9">
        <w:trPr>
          <w:trHeight w:hRule="exact" w:val="274"/>
          <w:jc w:val="center"/>
        </w:trPr>
        <w:tc>
          <w:tcPr>
            <w:tcW w:w="712"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pPr>
            <w:r w:rsidRPr="002D11FE">
              <w:rPr>
                <w:sz w:val="22"/>
                <w:szCs w:val="22"/>
              </w:rPr>
              <w:t>15.</w:t>
            </w:r>
          </w:p>
        </w:tc>
        <w:tc>
          <w:tcPr>
            <w:tcW w:w="5571"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pStyle w:val="aa"/>
              <w:tabs>
                <w:tab w:val="left" w:pos="900"/>
                <w:tab w:val="left" w:pos="1080"/>
              </w:tabs>
              <w:spacing w:line="240" w:lineRule="auto"/>
              <w:ind w:left="150"/>
              <w:jc w:val="left"/>
              <w:rPr>
                <w:rFonts w:ascii="Times New Roman" w:hAnsi="Times New Roman"/>
                <w:snapToGrid w:val="0"/>
                <w:lang w:val="uz-Cyrl-UZ"/>
              </w:rPr>
            </w:pPr>
            <w:r w:rsidRPr="002D11FE">
              <w:rPr>
                <w:rFonts w:ascii="Times New Roman" w:hAnsi="Times New Roman"/>
                <w:snapToGrid w:val="0"/>
                <w:lang w:val="uz-Cyrl-UZ"/>
              </w:rPr>
              <w:t>Ошкозон ичак трактини имунопатологияси</w:t>
            </w:r>
          </w:p>
        </w:tc>
        <w:tc>
          <w:tcPr>
            <w:tcW w:w="525"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pPr>
            <w:r>
              <w:t>4</w:t>
            </w:r>
          </w:p>
        </w:tc>
      </w:tr>
      <w:tr w:rsidR="00FD5613" w:rsidRPr="002D11FE" w:rsidTr="00BF3EC9">
        <w:trPr>
          <w:trHeight w:hRule="exact" w:val="290"/>
          <w:jc w:val="center"/>
        </w:trPr>
        <w:tc>
          <w:tcPr>
            <w:tcW w:w="712"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en-US"/>
              </w:rPr>
            </w:pPr>
            <w:r w:rsidRPr="002D11FE">
              <w:rPr>
                <w:sz w:val="22"/>
                <w:szCs w:val="22"/>
                <w:lang w:val="en-US"/>
              </w:rPr>
              <w:t>16.</w:t>
            </w:r>
          </w:p>
        </w:tc>
        <w:tc>
          <w:tcPr>
            <w:tcW w:w="5571"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pStyle w:val="aa"/>
              <w:tabs>
                <w:tab w:val="left" w:pos="900"/>
                <w:tab w:val="left" w:pos="1080"/>
              </w:tabs>
              <w:spacing w:line="240" w:lineRule="auto"/>
              <w:ind w:left="150"/>
              <w:jc w:val="left"/>
              <w:rPr>
                <w:rFonts w:ascii="Times New Roman" w:hAnsi="Times New Roman"/>
                <w:snapToGrid w:val="0"/>
                <w:lang w:val="uz-Cyrl-UZ"/>
              </w:rPr>
            </w:pPr>
            <w:r w:rsidRPr="002D11FE">
              <w:rPr>
                <w:rFonts w:ascii="Times New Roman" w:hAnsi="Times New Roman"/>
                <w:snapToGrid w:val="0"/>
                <w:lang w:val="uz-Cyrl-UZ"/>
              </w:rPr>
              <w:t>Сурункали панкреатит.</w:t>
            </w:r>
          </w:p>
        </w:tc>
        <w:tc>
          <w:tcPr>
            <w:tcW w:w="525"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uz-Cyrl-UZ"/>
              </w:rPr>
            </w:pPr>
            <w:r>
              <w:rPr>
                <w:lang w:val="uz-Cyrl-UZ"/>
              </w:rPr>
              <w:t>4</w:t>
            </w:r>
          </w:p>
        </w:tc>
      </w:tr>
      <w:tr w:rsidR="00FD5613" w:rsidRPr="002D11FE" w:rsidTr="00BF3EC9">
        <w:trPr>
          <w:trHeight w:hRule="exact" w:val="280"/>
          <w:jc w:val="center"/>
        </w:trPr>
        <w:tc>
          <w:tcPr>
            <w:tcW w:w="712"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en-US"/>
              </w:rPr>
            </w:pPr>
            <w:r w:rsidRPr="002D11FE">
              <w:rPr>
                <w:sz w:val="22"/>
                <w:szCs w:val="22"/>
                <w:lang w:val="en-US"/>
              </w:rPr>
              <w:t>17.</w:t>
            </w:r>
          </w:p>
        </w:tc>
        <w:tc>
          <w:tcPr>
            <w:tcW w:w="5571"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pStyle w:val="aa"/>
              <w:tabs>
                <w:tab w:val="left" w:pos="900"/>
                <w:tab w:val="left" w:pos="1080"/>
              </w:tabs>
              <w:spacing w:line="240" w:lineRule="auto"/>
              <w:ind w:left="150"/>
              <w:jc w:val="left"/>
              <w:rPr>
                <w:rFonts w:ascii="Times New Roman" w:hAnsi="Times New Roman"/>
                <w:snapToGrid w:val="0"/>
                <w:lang w:val="uz-Cyrl-UZ"/>
              </w:rPr>
            </w:pPr>
            <w:r w:rsidRPr="002D11FE">
              <w:rPr>
                <w:rFonts w:ascii="Times New Roman" w:hAnsi="Times New Roman"/>
                <w:snapToGrid w:val="0"/>
                <w:lang w:val="uz-Cyrl-UZ"/>
              </w:rPr>
              <w:t>Рефлюкс эзофагит.</w:t>
            </w:r>
          </w:p>
        </w:tc>
        <w:tc>
          <w:tcPr>
            <w:tcW w:w="525"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pPr>
            <w:r>
              <w:rPr>
                <w:sz w:val="22"/>
                <w:szCs w:val="22"/>
              </w:rPr>
              <w:t>4</w:t>
            </w:r>
          </w:p>
        </w:tc>
      </w:tr>
      <w:tr w:rsidR="00FD5613" w:rsidRPr="002D11FE" w:rsidTr="00BF3EC9">
        <w:trPr>
          <w:trHeight w:hRule="exact" w:val="284"/>
          <w:jc w:val="center"/>
        </w:trPr>
        <w:tc>
          <w:tcPr>
            <w:tcW w:w="712"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en-US"/>
              </w:rPr>
            </w:pPr>
            <w:r w:rsidRPr="002D11FE">
              <w:rPr>
                <w:sz w:val="22"/>
                <w:szCs w:val="22"/>
                <w:lang w:val="en-US"/>
              </w:rPr>
              <w:t>18.</w:t>
            </w:r>
          </w:p>
        </w:tc>
        <w:tc>
          <w:tcPr>
            <w:tcW w:w="5571"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pStyle w:val="aa"/>
              <w:tabs>
                <w:tab w:val="left" w:pos="900"/>
                <w:tab w:val="left" w:pos="1080"/>
              </w:tabs>
              <w:spacing w:line="240" w:lineRule="auto"/>
              <w:ind w:left="150"/>
              <w:jc w:val="left"/>
              <w:rPr>
                <w:rFonts w:ascii="Times New Roman" w:hAnsi="Times New Roman"/>
                <w:snapToGrid w:val="0"/>
                <w:lang w:val="uz-Cyrl-UZ"/>
              </w:rPr>
            </w:pPr>
            <w:r w:rsidRPr="002D11FE">
              <w:rPr>
                <w:rFonts w:ascii="Times New Roman" w:hAnsi="Times New Roman"/>
                <w:snapToGrid w:val="0"/>
                <w:lang w:val="uz-Cyrl-UZ"/>
              </w:rPr>
              <w:t>Буйрак касалликлари имунопатологияси.</w:t>
            </w:r>
          </w:p>
        </w:tc>
        <w:tc>
          <w:tcPr>
            <w:tcW w:w="525"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pPr>
            <w:r>
              <w:t>4</w:t>
            </w:r>
          </w:p>
        </w:tc>
      </w:tr>
      <w:tr w:rsidR="00FD5613" w:rsidRPr="002D11FE" w:rsidTr="00BF3EC9">
        <w:trPr>
          <w:trHeight w:hRule="exact" w:val="288"/>
          <w:jc w:val="center"/>
        </w:trPr>
        <w:tc>
          <w:tcPr>
            <w:tcW w:w="712"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en-US"/>
              </w:rPr>
            </w:pPr>
            <w:r w:rsidRPr="002D11FE">
              <w:rPr>
                <w:sz w:val="22"/>
                <w:szCs w:val="22"/>
                <w:lang w:val="en-US"/>
              </w:rPr>
              <w:t>19.</w:t>
            </w:r>
          </w:p>
        </w:tc>
        <w:tc>
          <w:tcPr>
            <w:tcW w:w="5571"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pStyle w:val="aa"/>
              <w:tabs>
                <w:tab w:val="left" w:pos="900"/>
                <w:tab w:val="left" w:pos="1080"/>
              </w:tabs>
              <w:spacing w:line="240" w:lineRule="auto"/>
              <w:ind w:left="150"/>
              <w:jc w:val="left"/>
              <w:rPr>
                <w:rFonts w:ascii="Times New Roman" w:hAnsi="Times New Roman"/>
                <w:snapToGrid w:val="0"/>
                <w:lang w:val="uz-Cyrl-UZ"/>
              </w:rPr>
            </w:pPr>
            <w:r w:rsidRPr="002D11FE">
              <w:rPr>
                <w:rFonts w:ascii="Times New Roman" w:hAnsi="Times New Roman"/>
                <w:snapToGrid w:val="0"/>
                <w:lang w:val="uz-Cyrl-UZ"/>
              </w:rPr>
              <w:t>Тубулоинтерстеционал нефропатиялари.</w:t>
            </w:r>
          </w:p>
        </w:tc>
        <w:tc>
          <w:tcPr>
            <w:tcW w:w="525"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uz-Cyrl-UZ"/>
              </w:rPr>
            </w:pPr>
            <w:r>
              <w:rPr>
                <w:lang w:val="uz-Cyrl-UZ"/>
              </w:rPr>
              <w:t>4</w:t>
            </w:r>
          </w:p>
        </w:tc>
      </w:tr>
      <w:tr w:rsidR="00FD5613" w:rsidRPr="002D11FE" w:rsidTr="00BF3EC9">
        <w:trPr>
          <w:trHeight w:hRule="exact" w:val="317"/>
          <w:jc w:val="center"/>
        </w:trPr>
        <w:tc>
          <w:tcPr>
            <w:tcW w:w="712"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en-US"/>
              </w:rPr>
            </w:pPr>
            <w:r w:rsidRPr="002D11FE">
              <w:rPr>
                <w:sz w:val="22"/>
                <w:szCs w:val="22"/>
                <w:lang w:val="en-US"/>
              </w:rPr>
              <w:t>20.</w:t>
            </w:r>
          </w:p>
        </w:tc>
        <w:tc>
          <w:tcPr>
            <w:tcW w:w="5571"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pStyle w:val="aa"/>
              <w:tabs>
                <w:tab w:val="left" w:pos="900"/>
                <w:tab w:val="left" w:pos="1080"/>
              </w:tabs>
              <w:spacing w:line="240" w:lineRule="auto"/>
              <w:ind w:left="150"/>
              <w:jc w:val="left"/>
              <w:rPr>
                <w:rFonts w:ascii="Times New Roman" w:hAnsi="Times New Roman"/>
                <w:snapToGrid w:val="0"/>
                <w:lang w:val="uz-Cyrl-UZ"/>
              </w:rPr>
            </w:pPr>
            <w:r w:rsidRPr="002D11FE">
              <w:rPr>
                <w:rFonts w:ascii="Times New Roman" w:hAnsi="Times New Roman"/>
                <w:snapToGrid w:val="0"/>
                <w:lang w:val="uz-Cyrl-UZ"/>
              </w:rPr>
              <w:t>Ревматоид артрит имунопатологияси.</w:t>
            </w:r>
          </w:p>
        </w:tc>
        <w:tc>
          <w:tcPr>
            <w:tcW w:w="525"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pPr>
            <w:r>
              <w:rPr>
                <w:sz w:val="22"/>
                <w:szCs w:val="22"/>
              </w:rPr>
              <w:t>4</w:t>
            </w:r>
          </w:p>
        </w:tc>
      </w:tr>
      <w:tr w:rsidR="00FD5613" w:rsidRPr="002D11FE" w:rsidTr="00BF3EC9">
        <w:trPr>
          <w:trHeight w:hRule="exact" w:val="317"/>
          <w:jc w:val="center"/>
        </w:trPr>
        <w:tc>
          <w:tcPr>
            <w:tcW w:w="712"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en-US"/>
              </w:rPr>
            </w:pPr>
            <w:r w:rsidRPr="002D11FE">
              <w:rPr>
                <w:sz w:val="22"/>
                <w:szCs w:val="22"/>
                <w:lang w:val="en-US"/>
              </w:rPr>
              <w:lastRenderedPageBreak/>
              <w:t xml:space="preserve">21. </w:t>
            </w:r>
          </w:p>
        </w:tc>
        <w:tc>
          <w:tcPr>
            <w:tcW w:w="5571"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pStyle w:val="aa"/>
              <w:spacing w:after="0" w:line="240" w:lineRule="auto"/>
              <w:ind w:left="150"/>
              <w:jc w:val="left"/>
              <w:rPr>
                <w:rFonts w:ascii="Times New Roman" w:hAnsi="Times New Roman"/>
                <w:color w:val="000000"/>
              </w:rPr>
            </w:pPr>
            <w:r w:rsidRPr="002D11FE">
              <w:rPr>
                <w:rFonts w:ascii="Times New Roman" w:hAnsi="Times New Roman"/>
              </w:rPr>
              <w:t>Анемиялар</w:t>
            </w:r>
            <w:r>
              <w:rPr>
                <w:rFonts w:ascii="Times New Roman" w:hAnsi="Times New Roman"/>
              </w:rPr>
              <w:t xml:space="preserve"> </w:t>
            </w:r>
            <w:r w:rsidRPr="002D11FE">
              <w:rPr>
                <w:rFonts w:ascii="Times New Roman" w:hAnsi="Times New Roman"/>
                <w:lang w:val="en-US"/>
              </w:rPr>
              <w:t>(</w:t>
            </w:r>
            <w:r w:rsidRPr="002D11FE">
              <w:rPr>
                <w:rFonts w:ascii="Times New Roman" w:hAnsi="Times New Roman"/>
              </w:rPr>
              <w:t>Темир тан</w:t>
            </w:r>
            <w:r w:rsidRPr="002D11FE">
              <w:rPr>
                <w:rFonts w:ascii="Times New Roman" w:hAnsi="Times New Roman"/>
                <w:lang w:val="uz-Cyrl-UZ"/>
              </w:rPr>
              <w:t>қ</w:t>
            </w:r>
            <w:r w:rsidRPr="002D11FE">
              <w:rPr>
                <w:rFonts w:ascii="Times New Roman" w:hAnsi="Times New Roman"/>
              </w:rPr>
              <w:t>ис</w:t>
            </w:r>
            <w:r>
              <w:rPr>
                <w:rFonts w:ascii="Times New Roman" w:hAnsi="Times New Roman"/>
              </w:rPr>
              <w:t xml:space="preserve"> а</w:t>
            </w:r>
            <w:r w:rsidRPr="002D11FE">
              <w:rPr>
                <w:rFonts w:ascii="Times New Roman" w:hAnsi="Times New Roman"/>
              </w:rPr>
              <w:t>немиялар</w:t>
            </w:r>
            <w:r w:rsidRPr="002D11FE">
              <w:rPr>
                <w:rFonts w:ascii="Times New Roman" w:hAnsi="Times New Roman"/>
                <w:lang w:val="en-US"/>
              </w:rPr>
              <w:t>)</w:t>
            </w:r>
          </w:p>
        </w:tc>
        <w:tc>
          <w:tcPr>
            <w:tcW w:w="525"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pPr>
            <w:r>
              <w:rPr>
                <w:sz w:val="22"/>
                <w:szCs w:val="22"/>
              </w:rPr>
              <w:t>4</w:t>
            </w:r>
          </w:p>
        </w:tc>
      </w:tr>
      <w:tr w:rsidR="00FD5613" w:rsidRPr="002D11FE" w:rsidTr="00BF3EC9">
        <w:trPr>
          <w:trHeight w:hRule="exact" w:val="279"/>
          <w:jc w:val="center"/>
        </w:trPr>
        <w:tc>
          <w:tcPr>
            <w:tcW w:w="712"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en-US"/>
              </w:rPr>
            </w:pPr>
            <w:r w:rsidRPr="002D11FE">
              <w:rPr>
                <w:sz w:val="22"/>
                <w:szCs w:val="22"/>
                <w:lang w:val="en-US"/>
              </w:rPr>
              <w:t>22.</w:t>
            </w:r>
          </w:p>
        </w:tc>
        <w:tc>
          <w:tcPr>
            <w:tcW w:w="5571"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pStyle w:val="aa"/>
              <w:spacing w:after="0" w:line="240" w:lineRule="auto"/>
              <w:ind w:left="150"/>
              <w:jc w:val="left"/>
              <w:rPr>
                <w:rFonts w:ascii="Times New Roman" w:hAnsi="Times New Roman"/>
                <w:color w:val="000000"/>
              </w:rPr>
            </w:pPr>
            <w:r w:rsidRPr="002D11FE">
              <w:rPr>
                <w:rFonts w:ascii="Times New Roman" w:hAnsi="Times New Roman"/>
              </w:rPr>
              <w:t>Қандли диабет. Диабетик ва</w:t>
            </w:r>
            <w:r>
              <w:rPr>
                <w:rFonts w:ascii="Times New Roman" w:hAnsi="Times New Roman"/>
              </w:rPr>
              <w:t xml:space="preserve"> </w:t>
            </w:r>
            <w:r w:rsidRPr="002D11FE">
              <w:rPr>
                <w:rFonts w:ascii="Times New Roman" w:hAnsi="Times New Roman"/>
              </w:rPr>
              <w:t>гипогликемик кома</w:t>
            </w:r>
          </w:p>
        </w:tc>
        <w:tc>
          <w:tcPr>
            <w:tcW w:w="525"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pPr>
            <w:r>
              <w:t>4</w:t>
            </w:r>
          </w:p>
        </w:tc>
      </w:tr>
      <w:tr w:rsidR="00FD5613" w:rsidRPr="002D11FE" w:rsidTr="00BF3EC9">
        <w:trPr>
          <w:trHeight w:hRule="exact" w:val="283"/>
          <w:jc w:val="center"/>
        </w:trPr>
        <w:tc>
          <w:tcPr>
            <w:tcW w:w="712"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en-US"/>
              </w:rPr>
            </w:pPr>
            <w:r w:rsidRPr="002D11FE">
              <w:rPr>
                <w:sz w:val="22"/>
                <w:szCs w:val="22"/>
                <w:lang w:val="en-US"/>
              </w:rPr>
              <w:t>23.</w:t>
            </w:r>
          </w:p>
        </w:tc>
        <w:tc>
          <w:tcPr>
            <w:tcW w:w="5571"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ind w:left="150"/>
            </w:pPr>
            <w:r w:rsidRPr="002D11FE">
              <w:rPr>
                <w:sz w:val="22"/>
                <w:szCs w:val="22"/>
              </w:rPr>
              <w:t>Ревматоидли артрит.</w:t>
            </w:r>
          </w:p>
        </w:tc>
        <w:tc>
          <w:tcPr>
            <w:tcW w:w="525"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uz-Cyrl-UZ"/>
              </w:rPr>
            </w:pPr>
            <w:r>
              <w:rPr>
                <w:lang w:val="uz-Cyrl-UZ"/>
              </w:rPr>
              <w:t>4</w:t>
            </w:r>
          </w:p>
        </w:tc>
      </w:tr>
      <w:tr w:rsidR="00FD5613" w:rsidRPr="002D11FE" w:rsidTr="00BF3EC9">
        <w:trPr>
          <w:trHeight w:hRule="exact" w:val="286"/>
          <w:jc w:val="center"/>
        </w:trPr>
        <w:tc>
          <w:tcPr>
            <w:tcW w:w="712"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en-US"/>
              </w:rPr>
            </w:pPr>
            <w:r w:rsidRPr="002D11FE">
              <w:rPr>
                <w:sz w:val="22"/>
                <w:szCs w:val="22"/>
                <w:lang w:val="en-US"/>
              </w:rPr>
              <w:t>24.</w:t>
            </w:r>
          </w:p>
        </w:tc>
        <w:tc>
          <w:tcPr>
            <w:tcW w:w="5571"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pStyle w:val="aa"/>
              <w:tabs>
                <w:tab w:val="left" w:pos="900"/>
                <w:tab w:val="left" w:pos="1080"/>
              </w:tabs>
              <w:spacing w:line="240" w:lineRule="auto"/>
              <w:ind w:left="150"/>
              <w:jc w:val="left"/>
              <w:rPr>
                <w:rFonts w:ascii="Times New Roman" w:hAnsi="Times New Roman"/>
                <w:snapToGrid w:val="0"/>
                <w:lang w:val="uz-Cyrl-UZ"/>
              </w:rPr>
            </w:pPr>
            <w:r w:rsidRPr="002D11FE">
              <w:rPr>
                <w:rFonts w:ascii="Times New Roman" w:hAnsi="Times New Roman"/>
                <w:snapToGrid w:val="0"/>
                <w:lang w:val="uz-Cyrl-UZ"/>
              </w:rPr>
              <w:t>Тиреотоксикоз</w:t>
            </w:r>
          </w:p>
        </w:tc>
        <w:tc>
          <w:tcPr>
            <w:tcW w:w="525"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pPr>
            <w:r>
              <w:rPr>
                <w:sz w:val="22"/>
                <w:szCs w:val="22"/>
              </w:rPr>
              <w:t>4</w:t>
            </w:r>
          </w:p>
        </w:tc>
      </w:tr>
      <w:tr w:rsidR="00FD5613" w:rsidRPr="002D11FE" w:rsidTr="00BF3EC9">
        <w:trPr>
          <w:trHeight w:hRule="exact" w:val="276"/>
          <w:jc w:val="center"/>
        </w:trPr>
        <w:tc>
          <w:tcPr>
            <w:tcW w:w="712"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en-US"/>
              </w:rPr>
            </w:pPr>
            <w:r w:rsidRPr="002D11FE">
              <w:rPr>
                <w:sz w:val="22"/>
                <w:szCs w:val="22"/>
                <w:lang w:val="en-US"/>
              </w:rPr>
              <w:t>25.</w:t>
            </w:r>
          </w:p>
        </w:tc>
        <w:tc>
          <w:tcPr>
            <w:tcW w:w="5571"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pStyle w:val="aa"/>
              <w:tabs>
                <w:tab w:val="left" w:pos="900"/>
                <w:tab w:val="left" w:pos="1080"/>
              </w:tabs>
              <w:spacing w:line="240" w:lineRule="auto"/>
              <w:ind w:left="150"/>
              <w:jc w:val="left"/>
              <w:rPr>
                <w:rFonts w:ascii="Times New Roman" w:hAnsi="Times New Roman"/>
                <w:snapToGrid w:val="0"/>
                <w:lang w:val="uz-Cyrl-UZ"/>
              </w:rPr>
            </w:pPr>
            <w:r w:rsidRPr="002D11FE">
              <w:rPr>
                <w:rFonts w:ascii="Times New Roman" w:hAnsi="Times New Roman"/>
                <w:snapToGrid w:val="0"/>
                <w:lang w:val="uz-Cyrl-UZ"/>
              </w:rPr>
              <w:t>Аддисон касаллиги симптоматологияси</w:t>
            </w:r>
          </w:p>
        </w:tc>
        <w:tc>
          <w:tcPr>
            <w:tcW w:w="525"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pPr>
            <w:r>
              <w:t>4</w:t>
            </w:r>
          </w:p>
        </w:tc>
      </w:tr>
      <w:tr w:rsidR="00FD5613" w:rsidRPr="002D11FE" w:rsidTr="00BF3EC9">
        <w:trPr>
          <w:trHeight w:hRule="exact" w:val="280"/>
          <w:jc w:val="center"/>
        </w:trPr>
        <w:tc>
          <w:tcPr>
            <w:tcW w:w="712"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en-US"/>
              </w:rPr>
            </w:pPr>
            <w:r w:rsidRPr="002D11FE">
              <w:rPr>
                <w:sz w:val="22"/>
                <w:szCs w:val="22"/>
                <w:lang w:val="en-US"/>
              </w:rPr>
              <w:t>26.</w:t>
            </w:r>
          </w:p>
        </w:tc>
        <w:tc>
          <w:tcPr>
            <w:tcW w:w="5571"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pStyle w:val="aa"/>
              <w:tabs>
                <w:tab w:val="left" w:pos="900"/>
                <w:tab w:val="left" w:pos="1080"/>
              </w:tabs>
              <w:spacing w:line="240" w:lineRule="auto"/>
              <w:ind w:left="150"/>
              <w:jc w:val="left"/>
              <w:rPr>
                <w:rFonts w:ascii="Times New Roman" w:hAnsi="Times New Roman"/>
                <w:snapToGrid w:val="0"/>
                <w:lang w:val="uz-Cyrl-UZ"/>
              </w:rPr>
            </w:pPr>
            <w:r w:rsidRPr="002D11FE">
              <w:rPr>
                <w:rFonts w:ascii="Times New Roman" w:hAnsi="Times New Roman"/>
                <w:snapToGrid w:val="0"/>
                <w:lang w:val="uz-Cyrl-UZ"/>
              </w:rPr>
              <w:t>Бехтеерев касаллиги симптоматологияси</w:t>
            </w:r>
          </w:p>
        </w:tc>
        <w:tc>
          <w:tcPr>
            <w:tcW w:w="525"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uz-Cyrl-UZ"/>
              </w:rPr>
            </w:pPr>
            <w:r>
              <w:rPr>
                <w:lang w:val="uz-Cyrl-UZ"/>
              </w:rPr>
              <w:t>4</w:t>
            </w:r>
          </w:p>
        </w:tc>
      </w:tr>
      <w:tr w:rsidR="00FD5613" w:rsidRPr="002D11FE" w:rsidTr="00BF3EC9">
        <w:trPr>
          <w:trHeight w:hRule="exact" w:val="284"/>
          <w:jc w:val="center"/>
        </w:trPr>
        <w:tc>
          <w:tcPr>
            <w:tcW w:w="712"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en-US"/>
              </w:rPr>
            </w:pPr>
            <w:r w:rsidRPr="002D11FE">
              <w:rPr>
                <w:sz w:val="22"/>
                <w:szCs w:val="22"/>
                <w:lang w:val="en-US"/>
              </w:rPr>
              <w:t>27.</w:t>
            </w:r>
          </w:p>
        </w:tc>
        <w:tc>
          <w:tcPr>
            <w:tcW w:w="5571"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pStyle w:val="aa"/>
              <w:tabs>
                <w:tab w:val="left" w:pos="900"/>
                <w:tab w:val="left" w:pos="1080"/>
              </w:tabs>
              <w:spacing w:line="240" w:lineRule="auto"/>
              <w:ind w:left="150"/>
              <w:jc w:val="left"/>
              <w:rPr>
                <w:rFonts w:ascii="Times New Roman" w:hAnsi="Times New Roman"/>
                <w:snapToGrid w:val="0"/>
                <w:lang w:val="uz-Cyrl-UZ"/>
              </w:rPr>
            </w:pPr>
            <w:r w:rsidRPr="002D11FE">
              <w:rPr>
                <w:rFonts w:ascii="Times New Roman" w:hAnsi="Times New Roman"/>
                <w:snapToGrid w:val="0"/>
                <w:lang w:val="uz-Cyrl-UZ"/>
              </w:rPr>
              <w:t>Бўғим синдроми қиёсий диагностикаси</w:t>
            </w:r>
          </w:p>
        </w:tc>
        <w:tc>
          <w:tcPr>
            <w:tcW w:w="525"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pPr>
            <w:r>
              <w:rPr>
                <w:sz w:val="22"/>
                <w:szCs w:val="22"/>
              </w:rPr>
              <w:t>4</w:t>
            </w:r>
          </w:p>
        </w:tc>
      </w:tr>
      <w:tr w:rsidR="00FD5613" w:rsidRPr="002D11FE" w:rsidTr="00BF3EC9">
        <w:trPr>
          <w:trHeight w:hRule="exact" w:val="288"/>
          <w:jc w:val="center"/>
        </w:trPr>
        <w:tc>
          <w:tcPr>
            <w:tcW w:w="712"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rPr>
                <w:lang w:val="en-US"/>
              </w:rPr>
            </w:pPr>
            <w:r w:rsidRPr="002D11FE">
              <w:rPr>
                <w:sz w:val="22"/>
                <w:szCs w:val="22"/>
                <w:lang w:val="en-US"/>
              </w:rPr>
              <w:t>28.</w:t>
            </w:r>
          </w:p>
        </w:tc>
        <w:tc>
          <w:tcPr>
            <w:tcW w:w="5571" w:type="dxa"/>
            <w:tcBorders>
              <w:top w:val="single" w:sz="6" w:space="0" w:color="auto"/>
              <w:left w:val="single" w:sz="6" w:space="0" w:color="auto"/>
              <w:bottom w:val="single" w:sz="6" w:space="0" w:color="auto"/>
              <w:right w:val="single" w:sz="6" w:space="0" w:color="auto"/>
            </w:tcBorders>
          </w:tcPr>
          <w:p w:rsidR="00FD5613" w:rsidRPr="002D11FE" w:rsidRDefault="00FD5613" w:rsidP="00BF3EC9">
            <w:pPr>
              <w:pStyle w:val="aa"/>
              <w:tabs>
                <w:tab w:val="left" w:pos="900"/>
                <w:tab w:val="left" w:pos="1080"/>
              </w:tabs>
              <w:spacing w:line="240" w:lineRule="auto"/>
              <w:ind w:left="150"/>
              <w:jc w:val="left"/>
              <w:rPr>
                <w:rFonts w:ascii="Times New Roman" w:hAnsi="Times New Roman"/>
                <w:snapToGrid w:val="0"/>
                <w:lang w:val="uz-Cyrl-UZ"/>
              </w:rPr>
            </w:pPr>
            <w:r w:rsidRPr="002D11FE">
              <w:rPr>
                <w:rFonts w:ascii="Times New Roman" w:hAnsi="Times New Roman"/>
                <w:snapToGrid w:val="0"/>
                <w:lang w:val="uz-Cyrl-UZ"/>
              </w:rPr>
              <w:t>Гипер ва гипогликемик комалар қиёсий диагностикаси</w:t>
            </w:r>
          </w:p>
        </w:tc>
        <w:tc>
          <w:tcPr>
            <w:tcW w:w="525" w:type="dxa"/>
            <w:tcBorders>
              <w:top w:val="single" w:sz="6" w:space="0" w:color="auto"/>
              <w:left w:val="single" w:sz="6" w:space="0" w:color="auto"/>
              <w:bottom w:val="single" w:sz="6" w:space="0" w:color="auto"/>
              <w:right w:val="single" w:sz="6" w:space="0" w:color="auto"/>
            </w:tcBorders>
          </w:tcPr>
          <w:p w:rsidR="00FD5613" w:rsidRPr="002D11FE" w:rsidRDefault="00FD5613" w:rsidP="00FD5613">
            <w:pPr>
              <w:shd w:val="clear" w:color="auto" w:fill="FFFFFF"/>
              <w:jc w:val="center"/>
            </w:pPr>
            <w:r>
              <w:t>4</w:t>
            </w:r>
          </w:p>
        </w:tc>
      </w:tr>
      <w:tr w:rsidR="00563762" w:rsidRPr="002D11FE" w:rsidTr="00BF3EC9">
        <w:trPr>
          <w:trHeight w:hRule="exact" w:val="274"/>
          <w:jc w:val="center"/>
        </w:trPr>
        <w:tc>
          <w:tcPr>
            <w:tcW w:w="712" w:type="dxa"/>
            <w:tcBorders>
              <w:top w:val="single" w:sz="6" w:space="0" w:color="auto"/>
              <w:left w:val="single" w:sz="6" w:space="0" w:color="auto"/>
              <w:bottom w:val="single" w:sz="6" w:space="0" w:color="auto"/>
              <w:right w:val="single" w:sz="6" w:space="0" w:color="auto"/>
            </w:tcBorders>
          </w:tcPr>
          <w:p w:rsidR="00563762" w:rsidRPr="002D11FE" w:rsidRDefault="00563762" w:rsidP="003E6508">
            <w:pPr>
              <w:shd w:val="clear" w:color="auto" w:fill="FFFFFF"/>
              <w:jc w:val="center"/>
              <w:rPr>
                <w:lang w:val="en-US"/>
              </w:rPr>
            </w:pPr>
            <w:r w:rsidRPr="002D11FE">
              <w:rPr>
                <w:sz w:val="22"/>
                <w:szCs w:val="22"/>
                <w:lang w:val="en-US"/>
              </w:rPr>
              <w:t>29.</w:t>
            </w:r>
          </w:p>
        </w:tc>
        <w:tc>
          <w:tcPr>
            <w:tcW w:w="5571" w:type="dxa"/>
            <w:tcBorders>
              <w:top w:val="single" w:sz="6" w:space="0" w:color="auto"/>
              <w:left w:val="single" w:sz="6" w:space="0" w:color="auto"/>
              <w:bottom w:val="single" w:sz="6" w:space="0" w:color="auto"/>
              <w:right w:val="single" w:sz="6" w:space="0" w:color="auto"/>
            </w:tcBorders>
          </w:tcPr>
          <w:p w:rsidR="00563762" w:rsidRPr="002D11FE" w:rsidRDefault="00563762" w:rsidP="003E6508">
            <w:pPr>
              <w:pStyle w:val="aa"/>
              <w:tabs>
                <w:tab w:val="left" w:pos="900"/>
                <w:tab w:val="left" w:pos="1080"/>
              </w:tabs>
              <w:spacing w:line="240" w:lineRule="auto"/>
              <w:ind w:left="150"/>
              <w:jc w:val="left"/>
              <w:rPr>
                <w:rFonts w:ascii="Times New Roman" w:hAnsi="Times New Roman"/>
                <w:snapToGrid w:val="0"/>
                <w:lang w:val="uz-Cyrl-UZ"/>
              </w:rPr>
            </w:pPr>
            <w:r w:rsidRPr="002D11FE">
              <w:rPr>
                <w:rFonts w:ascii="Times New Roman" w:hAnsi="Times New Roman"/>
                <w:snapToGrid w:val="0"/>
                <w:lang w:val="uz-Cyrl-UZ"/>
              </w:rPr>
              <w:t>Лейкозлар</w:t>
            </w:r>
          </w:p>
        </w:tc>
        <w:tc>
          <w:tcPr>
            <w:tcW w:w="525" w:type="dxa"/>
            <w:tcBorders>
              <w:top w:val="single" w:sz="6" w:space="0" w:color="auto"/>
              <w:left w:val="single" w:sz="6" w:space="0" w:color="auto"/>
              <w:bottom w:val="single" w:sz="6" w:space="0" w:color="auto"/>
              <w:right w:val="single" w:sz="6" w:space="0" w:color="auto"/>
            </w:tcBorders>
          </w:tcPr>
          <w:p w:rsidR="00563762" w:rsidRPr="002D11FE" w:rsidRDefault="00FD5613" w:rsidP="003E6508">
            <w:pPr>
              <w:shd w:val="clear" w:color="auto" w:fill="FFFFFF"/>
              <w:jc w:val="center"/>
            </w:pPr>
            <w:r>
              <w:rPr>
                <w:sz w:val="22"/>
                <w:szCs w:val="22"/>
              </w:rPr>
              <w:t>4</w:t>
            </w:r>
          </w:p>
        </w:tc>
      </w:tr>
      <w:tr w:rsidR="00563762" w:rsidRPr="002D11FE" w:rsidTr="00BF3EC9">
        <w:trPr>
          <w:trHeight w:hRule="exact" w:val="292"/>
          <w:jc w:val="center"/>
        </w:trPr>
        <w:tc>
          <w:tcPr>
            <w:tcW w:w="712" w:type="dxa"/>
            <w:tcBorders>
              <w:top w:val="single" w:sz="6" w:space="0" w:color="auto"/>
              <w:left w:val="single" w:sz="6" w:space="0" w:color="auto"/>
              <w:bottom w:val="single" w:sz="6" w:space="0" w:color="auto"/>
              <w:right w:val="single" w:sz="6" w:space="0" w:color="auto"/>
            </w:tcBorders>
          </w:tcPr>
          <w:p w:rsidR="00563762" w:rsidRPr="002D11FE" w:rsidRDefault="00563762" w:rsidP="003E6508">
            <w:pPr>
              <w:shd w:val="clear" w:color="auto" w:fill="FFFFFF"/>
              <w:jc w:val="center"/>
              <w:rPr>
                <w:lang w:val="en-US"/>
              </w:rPr>
            </w:pPr>
            <w:r w:rsidRPr="002D11FE">
              <w:rPr>
                <w:sz w:val="22"/>
                <w:szCs w:val="22"/>
                <w:lang w:val="en-US"/>
              </w:rPr>
              <w:t>30.</w:t>
            </w:r>
          </w:p>
        </w:tc>
        <w:tc>
          <w:tcPr>
            <w:tcW w:w="5571" w:type="dxa"/>
            <w:tcBorders>
              <w:top w:val="single" w:sz="6" w:space="0" w:color="auto"/>
              <w:left w:val="single" w:sz="6" w:space="0" w:color="auto"/>
              <w:bottom w:val="single" w:sz="6" w:space="0" w:color="auto"/>
              <w:right w:val="single" w:sz="6" w:space="0" w:color="auto"/>
            </w:tcBorders>
          </w:tcPr>
          <w:p w:rsidR="00563762" w:rsidRPr="002D11FE" w:rsidRDefault="00563762" w:rsidP="003E6508">
            <w:pPr>
              <w:pStyle w:val="aa"/>
              <w:tabs>
                <w:tab w:val="left" w:pos="900"/>
                <w:tab w:val="left" w:pos="1080"/>
              </w:tabs>
              <w:spacing w:line="240" w:lineRule="auto"/>
              <w:ind w:left="150"/>
              <w:jc w:val="left"/>
              <w:rPr>
                <w:rFonts w:ascii="Times New Roman" w:hAnsi="Times New Roman"/>
                <w:snapToGrid w:val="0"/>
                <w:lang w:val="uz-Cyrl-UZ"/>
              </w:rPr>
            </w:pPr>
            <w:r w:rsidRPr="002D11FE">
              <w:rPr>
                <w:rFonts w:ascii="Times New Roman" w:hAnsi="Times New Roman"/>
                <w:snapToGrid w:val="0"/>
                <w:lang w:val="uz-Cyrl-UZ"/>
              </w:rPr>
              <w:t>Эритремия симптамоталогияси</w:t>
            </w:r>
          </w:p>
        </w:tc>
        <w:tc>
          <w:tcPr>
            <w:tcW w:w="525" w:type="dxa"/>
            <w:tcBorders>
              <w:top w:val="single" w:sz="6" w:space="0" w:color="auto"/>
              <w:left w:val="single" w:sz="6" w:space="0" w:color="auto"/>
              <w:bottom w:val="single" w:sz="6" w:space="0" w:color="auto"/>
              <w:right w:val="single" w:sz="6" w:space="0" w:color="auto"/>
            </w:tcBorders>
          </w:tcPr>
          <w:p w:rsidR="00563762" w:rsidRPr="002D11FE" w:rsidRDefault="00FD5613" w:rsidP="003E6508">
            <w:pPr>
              <w:shd w:val="clear" w:color="auto" w:fill="FFFFFF"/>
              <w:jc w:val="center"/>
            </w:pPr>
            <w:r>
              <w:t>4</w:t>
            </w:r>
          </w:p>
        </w:tc>
      </w:tr>
      <w:tr w:rsidR="00563762" w:rsidRPr="002D11FE" w:rsidTr="00BF3EC9">
        <w:trPr>
          <w:trHeight w:hRule="exact" w:val="286"/>
          <w:jc w:val="center"/>
        </w:trPr>
        <w:tc>
          <w:tcPr>
            <w:tcW w:w="712" w:type="dxa"/>
            <w:tcBorders>
              <w:top w:val="single" w:sz="6" w:space="0" w:color="auto"/>
              <w:left w:val="single" w:sz="6" w:space="0" w:color="auto"/>
              <w:bottom w:val="single" w:sz="6" w:space="0" w:color="auto"/>
              <w:right w:val="single" w:sz="6" w:space="0" w:color="auto"/>
            </w:tcBorders>
          </w:tcPr>
          <w:p w:rsidR="00563762" w:rsidRPr="002D11FE" w:rsidRDefault="00563762" w:rsidP="003E6508">
            <w:pPr>
              <w:shd w:val="clear" w:color="auto" w:fill="FFFFFF"/>
              <w:jc w:val="center"/>
              <w:rPr>
                <w:lang w:val="uz-Cyrl-UZ"/>
              </w:rPr>
            </w:pPr>
            <w:r w:rsidRPr="002D11FE">
              <w:rPr>
                <w:sz w:val="22"/>
                <w:szCs w:val="22"/>
                <w:lang w:val="uz-Cyrl-UZ"/>
              </w:rPr>
              <w:t>31</w:t>
            </w:r>
          </w:p>
        </w:tc>
        <w:tc>
          <w:tcPr>
            <w:tcW w:w="5571" w:type="dxa"/>
            <w:tcBorders>
              <w:top w:val="single" w:sz="6" w:space="0" w:color="auto"/>
              <w:left w:val="single" w:sz="6" w:space="0" w:color="auto"/>
              <w:bottom w:val="single" w:sz="6" w:space="0" w:color="auto"/>
              <w:right w:val="single" w:sz="6" w:space="0" w:color="auto"/>
            </w:tcBorders>
          </w:tcPr>
          <w:p w:rsidR="00563762" w:rsidRPr="002D11FE" w:rsidRDefault="00563762" w:rsidP="003E6508">
            <w:pPr>
              <w:pStyle w:val="aa"/>
              <w:tabs>
                <w:tab w:val="left" w:pos="900"/>
                <w:tab w:val="left" w:pos="1080"/>
              </w:tabs>
              <w:spacing w:line="240" w:lineRule="auto"/>
              <w:ind w:left="150"/>
              <w:jc w:val="left"/>
              <w:rPr>
                <w:rFonts w:ascii="Times New Roman" w:hAnsi="Times New Roman"/>
                <w:snapToGrid w:val="0"/>
                <w:lang w:val="uz-Cyrl-UZ"/>
              </w:rPr>
            </w:pPr>
            <w:r w:rsidRPr="002D11FE">
              <w:rPr>
                <w:rFonts w:ascii="Times New Roman" w:hAnsi="Times New Roman"/>
                <w:snapToGrid w:val="0"/>
                <w:lang w:val="uz-Cyrl-UZ"/>
              </w:rPr>
              <w:t>Тизимли қизил бўрича ташҳис мезонлари</w:t>
            </w:r>
          </w:p>
        </w:tc>
        <w:tc>
          <w:tcPr>
            <w:tcW w:w="525" w:type="dxa"/>
            <w:tcBorders>
              <w:top w:val="single" w:sz="6" w:space="0" w:color="auto"/>
              <w:left w:val="single" w:sz="6" w:space="0" w:color="auto"/>
              <w:bottom w:val="single" w:sz="6" w:space="0" w:color="auto"/>
              <w:right w:val="single" w:sz="6" w:space="0" w:color="auto"/>
            </w:tcBorders>
          </w:tcPr>
          <w:p w:rsidR="00563762" w:rsidRPr="002D11FE" w:rsidRDefault="00FD5613" w:rsidP="003E6508">
            <w:pPr>
              <w:shd w:val="clear" w:color="auto" w:fill="FFFFFF"/>
              <w:jc w:val="center"/>
              <w:rPr>
                <w:lang w:val="uz-Cyrl-UZ"/>
              </w:rPr>
            </w:pPr>
            <w:r>
              <w:rPr>
                <w:lang w:val="uz-Cyrl-UZ"/>
              </w:rPr>
              <w:t>4</w:t>
            </w:r>
          </w:p>
        </w:tc>
      </w:tr>
      <w:tr w:rsidR="00B4168B" w:rsidRPr="002D11FE" w:rsidTr="00BF3EC9">
        <w:trPr>
          <w:trHeight w:hRule="exact" w:val="302"/>
          <w:jc w:val="center"/>
        </w:trPr>
        <w:tc>
          <w:tcPr>
            <w:tcW w:w="712" w:type="dxa"/>
            <w:tcBorders>
              <w:top w:val="single" w:sz="6" w:space="0" w:color="auto"/>
              <w:left w:val="single" w:sz="6" w:space="0" w:color="auto"/>
              <w:bottom w:val="single" w:sz="6" w:space="0" w:color="auto"/>
              <w:right w:val="single" w:sz="6" w:space="0" w:color="auto"/>
            </w:tcBorders>
          </w:tcPr>
          <w:p w:rsidR="00B4168B" w:rsidRPr="002D11FE" w:rsidRDefault="00B4168B" w:rsidP="003E6508">
            <w:pPr>
              <w:shd w:val="clear" w:color="auto" w:fill="FFFFFF"/>
              <w:jc w:val="center"/>
              <w:rPr>
                <w:lang w:val="uz-Cyrl-UZ"/>
              </w:rPr>
            </w:pPr>
          </w:p>
        </w:tc>
        <w:tc>
          <w:tcPr>
            <w:tcW w:w="5571" w:type="dxa"/>
            <w:tcBorders>
              <w:top w:val="single" w:sz="6" w:space="0" w:color="auto"/>
              <w:left w:val="single" w:sz="6" w:space="0" w:color="auto"/>
              <w:bottom w:val="single" w:sz="6" w:space="0" w:color="auto"/>
              <w:right w:val="single" w:sz="6" w:space="0" w:color="auto"/>
            </w:tcBorders>
          </w:tcPr>
          <w:p w:rsidR="00B4168B" w:rsidRPr="00B4168B" w:rsidRDefault="00B4168B" w:rsidP="003E6508">
            <w:pPr>
              <w:pStyle w:val="aa"/>
              <w:tabs>
                <w:tab w:val="left" w:pos="900"/>
                <w:tab w:val="left" w:pos="1080"/>
              </w:tabs>
              <w:spacing w:line="240" w:lineRule="auto"/>
              <w:ind w:left="150"/>
              <w:jc w:val="left"/>
              <w:rPr>
                <w:rFonts w:ascii="Times New Roman" w:hAnsi="Times New Roman"/>
                <w:b/>
                <w:snapToGrid w:val="0"/>
                <w:lang w:val="uz-Cyrl-UZ"/>
              </w:rPr>
            </w:pPr>
            <w:r w:rsidRPr="00B4168B">
              <w:rPr>
                <w:rFonts w:ascii="Times New Roman" w:hAnsi="Times New Roman"/>
                <w:b/>
                <w:snapToGrid w:val="0"/>
                <w:lang w:val="uz-Cyrl-UZ"/>
              </w:rPr>
              <w:t>ЖАМИ</w:t>
            </w:r>
          </w:p>
        </w:tc>
        <w:tc>
          <w:tcPr>
            <w:tcW w:w="525" w:type="dxa"/>
            <w:tcBorders>
              <w:top w:val="single" w:sz="6" w:space="0" w:color="auto"/>
              <w:left w:val="single" w:sz="6" w:space="0" w:color="auto"/>
              <w:bottom w:val="single" w:sz="6" w:space="0" w:color="auto"/>
              <w:right w:val="single" w:sz="6" w:space="0" w:color="auto"/>
            </w:tcBorders>
          </w:tcPr>
          <w:p w:rsidR="00B4168B" w:rsidRPr="00B4168B" w:rsidRDefault="00B4168B" w:rsidP="003E6508">
            <w:pPr>
              <w:shd w:val="clear" w:color="auto" w:fill="FFFFFF"/>
              <w:jc w:val="center"/>
              <w:rPr>
                <w:b/>
                <w:lang w:val="uz-Cyrl-UZ"/>
              </w:rPr>
            </w:pPr>
            <w:r w:rsidRPr="00B4168B">
              <w:rPr>
                <w:b/>
                <w:lang w:val="uz-Cyrl-UZ"/>
              </w:rPr>
              <w:t>117 соат</w:t>
            </w:r>
          </w:p>
        </w:tc>
      </w:tr>
    </w:tbl>
    <w:p w:rsidR="00563762" w:rsidRPr="002D11FE" w:rsidRDefault="00563762" w:rsidP="00563762">
      <w:pPr>
        <w:jc w:val="center"/>
        <w:rPr>
          <w:b/>
          <w:sz w:val="22"/>
          <w:szCs w:val="22"/>
          <w:lang w:val="uz-Cyrl-UZ"/>
        </w:rPr>
      </w:pPr>
    </w:p>
    <w:p w:rsidR="00563762" w:rsidRPr="002D11FE" w:rsidRDefault="00563762" w:rsidP="00563762">
      <w:pPr>
        <w:ind w:firstLine="708"/>
        <w:jc w:val="both"/>
        <w:rPr>
          <w:sz w:val="22"/>
          <w:szCs w:val="22"/>
          <w:lang w:val="uz-Cyrl-UZ"/>
        </w:rPr>
      </w:pPr>
      <w:r w:rsidRPr="002D11FE">
        <w:rPr>
          <w:sz w:val="22"/>
          <w:szCs w:val="22"/>
          <w:lang w:val="uz-Cyrl-UZ"/>
        </w:rPr>
        <w:t>Мустақил ўзлаштириладиган мавзулар бўйича талабалар томонидан рефератлар тайёрланади ва уни тақдимоти ташкил этилади.</w:t>
      </w:r>
    </w:p>
    <w:p w:rsidR="00563762" w:rsidRPr="002D11FE" w:rsidRDefault="00563762" w:rsidP="00563762">
      <w:pPr>
        <w:jc w:val="center"/>
        <w:rPr>
          <w:b/>
          <w:sz w:val="22"/>
          <w:szCs w:val="22"/>
          <w:lang w:val="uz-Cyrl-UZ"/>
        </w:rPr>
      </w:pPr>
    </w:p>
    <w:p w:rsidR="00563762" w:rsidRPr="002D11FE" w:rsidRDefault="00563762" w:rsidP="00563762">
      <w:pPr>
        <w:jc w:val="both"/>
        <w:rPr>
          <w:sz w:val="22"/>
          <w:szCs w:val="22"/>
          <w:lang w:val="uz-Cyrl-UZ"/>
        </w:rPr>
      </w:pPr>
      <w:r w:rsidRPr="002D11FE">
        <w:rPr>
          <w:b/>
          <w:i/>
          <w:sz w:val="22"/>
          <w:szCs w:val="22"/>
          <w:lang w:val="uz-Cyrl-UZ"/>
        </w:rPr>
        <w:t>Фан бўйича курс иши</w:t>
      </w:r>
      <w:r w:rsidRPr="002D11FE">
        <w:rPr>
          <w:b/>
          <w:sz w:val="22"/>
          <w:szCs w:val="22"/>
          <w:lang w:val="uz-Cyrl-UZ"/>
        </w:rPr>
        <w:t xml:space="preserve">. </w:t>
      </w:r>
      <w:r w:rsidRPr="002D11FE">
        <w:rPr>
          <w:sz w:val="22"/>
          <w:szCs w:val="22"/>
          <w:lang w:val="uz-Cyrl-UZ"/>
        </w:rPr>
        <w:t>Фан бўйича курс иши намунавий ўқув режада режалаштирилмаган.</w:t>
      </w:r>
    </w:p>
    <w:p w:rsidR="00563762" w:rsidRPr="002D11FE" w:rsidRDefault="00563762" w:rsidP="00563762">
      <w:pPr>
        <w:jc w:val="center"/>
        <w:rPr>
          <w:b/>
          <w:sz w:val="22"/>
          <w:szCs w:val="22"/>
          <w:lang w:val="uz-Cyrl-UZ"/>
        </w:rPr>
      </w:pPr>
    </w:p>
    <w:p w:rsidR="00760B73" w:rsidRPr="001062E1" w:rsidRDefault="00760B73" w:rsidP="00760B73">
      <w:pPr>
        <w:jc w:val="center"/>
        <w:rPr>
          <w:b/>
          <w:sz w:val="22"/>
          <w:szCs w:val="22"/>
          <w:lang w:val="uz-Cyrl-UZ"/>
        </w:rPr>
      </w:pPr>
      <w:r w:rsidRPr="001062E1">
        <w:rPr>
          <w:b/>
          <w:sz w:val="22"/>
          <w:szCs w:val="22"/>
          <w:lang w:val="uz-Cyrl-UZ"/>
        </w:rPr>
        <w:t xml:space="preserve">5. </w:t>
      </w:r>
      <w:r w:rsidR="003E6508" w:rsidRPr="001062E1">
        <w:rPr>
          <w:b/>
          <w:sz w:val="22"/>
          <w:szCs w:val="22"/>
          <w:lang w:val="uz-Cyrl-UZ"/>
        </w:rPr>
        <w:t>АМАЛИЙ КЎНИКМАЛАР РЎЙХАТИ</w:t>
      </w:r>
    </w:p>
    <w:p w:rsidR="001062E1" w:rsidRPr="003E6508" w:rsidRDefault="001062E1" w:rsidP="001062E1">
      <w:pPr>
        <w:jc w:val="both"/>
        <w:rPr>
          <w:sz w:val="22"/>
          <w:szCs w:val="22"/>
          <w:lang w:val="uz-Cyrl-UZ"/>
        </w:rPr>
      </w:pPr>
      <w:r w:rsidRPr="003E6508">
        <w:rPr>
          <w:sz w:val="22"/>
          <w:szCs w:val="22"/>
          <w:lang w:val="uz-Cyrl-UZ"/>
        </w:rPr>
        <w:t>1.К</w:t>
      </w:r>
      <w:r w:rsidR="003E6508">
        <w:rPr>
          <w:sz w:val="22"/>
          <w:szCs w:val="22"/>
          <w:lang w:val="uz-Cyrl-UZ"/>
        </w:rPr>
        <w:t>ў</w:t>
      </w:r>
      <w:r w:rsidRPr="003E6508">
        <w:rPr>
          <w:sz w:val="22"/>
          <w:szCs w:val="22"/>
          <w:lang w:val="uz-Cyrl-UZ"/>
        </w:rPr>
        <w:t>крак кафаси пальпацияси</w:t>
      </w:r>
    </w:p>
    <w:p w:rsidR="001062E1" w:rsidRPr="00DB4D12" w:rsidRDefault="001062E1" w:rsidP="001062E1">
      <w:pPr>
        <w:jc w:val="both"/>
        <w:rPr>
          <w:sz w:val="22"/>
          <w:szCs w:val="22"/>
          <w:lang w:val="uz-Cyrl-UZ"/>
        </w:rPr>
      </w:pPr>
      <w:r w:rsidRPr="00DB4D12">
        <w:rPr>
          <w:sz w:val="22"/>
          <w:szCs w:val="22"/>
          <w:lang w:val="uz-Cyrl-UZ"/>
        </w:rPr>
        <w:t>2.</w:t>
      </w:r>
      <w:r w:rsidR="00DD6D5A">
        <w:rPr>
          <w:sz w:val="22"/>
          <w:szCs w:val="22"/>
          <w:lang w:val="uz-Cyrl-UZ"/>
        </w:rPr>
        <w:t>Ўпка</w:t>
      </w:r>
      <w:r w:rsidRPr="00DB4D12">
        <w:rPr>
          <w:sz w:val="22"/>
          <w:szCs w:val="22"/>
          <w:lang w:val="uz-Cyrl-UZ"/>
        </w:rPr>
        <w:t>нинг таккослама</w:t>
      </w:r>
      <w:r w:rsidR="00DD6D5A">
        <w:rPr>
          <w:sz w:val="22"/>
          <w:szCs w:val="22"/>
          <w:lang w:val="uz-Cyrl-UZ"/>
        </w:rPr>
        <w:t xml:space="preserve"> </w:t>
      </w:r>
      <w:r w:rsidRPr="00DB4D12">
        <w:rPr>
          <w:sz w:val="22"/>
          <w:szCs w:val="22"/>
          <w:lang w:val="uz-Cyrl-UZ"/>
        </w:rPr>
        <w:t>перкуссияси</w:t>
      </w:r>
    </w:p>
    <w:p w:rsidR="001062E1" w:rsidRPr="00DB4D12" w:rsidRDefault="001062E1" w:rsidP="001062E1">
      <w:pPr>
        <w:jc w:val="both"/>
        <w:rPr>
          <w:sz w:val="22"/>
          <w:szCs w:val="22"/>
          <w:lang w:val="uz-Cyrl-UZ"/>
        </w:rPr>
      </w:pPr>
      <w:r w:rsidRPr="00DB4D12">
        <w:rPr>
          <w:sz w:val="22"/>
          <w:szCs w:val="22"/>
          <w:lang w:val="uz-Cyrl-UZ"/>
        </w:rPr>
        <w:t xml:space="preserve">3. </w:t>
      </w:r>
      <w:r w:rsidR="00DD6D5A">
        <w:rPr>
          <w:sz w:val="22"/>
          <w:szCs w:val="22"/>
          <w:lang w:val="uz-Cyrl-UZ"/>
        </w:rPr>
        <w:t>Ўпка</w:t>
      </w:r>
      <w:r w:rsidRPr="00DB4D12">
        <w:rPr>
          <w:sz w:val="22"/>
          <w:szCs w:val="22"/>
          <w:lang w:val="uz-Cyrl-UZ"/>
        </w:rPr>
        <w:t>нинг</w:t>
      </w:r>
      <w:r w:rsidR="00DD6D5A">
        <w:rPr>
          <w:sz w:val="22"/>
          <w:szCs w:val="22"/>
          <w:lang w:val="uz-Cyrl-UZ"/>
        </w:rPr>
        <w:t xml:space="preserve"> </w:t>
      </w:r>
      <w:r w:rsidRPr="00DB4D12">
        <w:rPr>
          <w:sz w:val="22"/>
          <w:szCs w:val="22"/>
          <w:lang w:val="uz-Cyrl-UZ"/>
        </w:rPr>
        <w:t>топографик</w:t>
      </w:r>
      <w:r w:rsidR="00DD6D5A">
        <w:rPr>
          <w:sz w:val="22"/>
          <w:szCs w:val="22"/>
          <w:lang w:val="uz-Cyrl-UZ"/>
        </w:rPr>
        <w:t xml:space="preserve"> </w:t>
      </w:r>
      <w:r w:rsidRPr="00DB4D12">
        <w:rPr>
          <w:sz w:val="22"/>
          <w:szCs w:val="22"/>
          <w:lang w:val="uz-Cyrl-UZ"/>
        </w:rPr>
        <w:t>перкуссияси</w:t>
      </w:r>
    </w:p>
    <w:p w:rsidR="001062E1" w:rsidRPr="00DB4D12" w:rsidRDefault="001062E1" w:rsidP="001062E1">
      <w:pPr>
        <w:jc w:val="both"/>
        <w:rPr>
          <w:sz w:val="22"/>
          <w:szCs w:val="22"/>
          <w:lang w:val="uz-Cyrl-UZ"/>
        </w:rPr>
      </w:pPr>
      <w:r w:rsidRPr="00DB4D12">
        <w:rPr>
          <w:sz w:val="22"/>
          <w:szCs w:val="22"/>
          <w:lang w:val="uz-Cyrl-UZ"/>
        </w:rPr>
        <w:t>4.</w:t>
      </w:r>
      <w:r w:rsidR="00DD6D5A">
        <w:rPr>
          <w:sz w:val="22"/>
          <w:szCs w:val="22"/>
          <w:lang w:val="uz-Cyrl-UZ"/>
        </w:rPr>
        <w:t>Ўпка</w:t>
      </w:r>
      <w:r w:rsidRPr="00DB4D12">
        <w:rPr>
          <w:sz w:val="22"/>
          <w:szCs w:val="22"/>
          <w:lang w:val="uz-Cyrl-UZ"/>
        </w:rPr>
        <w:t xml:space="preserve"> аускультацияси</w:t>
      </w:r>
    </w:p>
    <w:p w:rsidR="001062E1" w:rsidRPr="00DB4D12" w:rsidRDefault="001062E1" w:rsidP="001062E1">
      <w:pPr>
        <w:jc w:val="both"/>
        <w:rPr>
          <w:sz w:val="22"/>
          <w:szCs w:val="22"/>
          <w:lang w:val="uz-Cyrl-UZ"/>
        </w:rPr>
      </w:pPr>
      <w:r w:rsidRPr="00DB4D12">
        <w:rPr>
          <w:sz w:val="22"/>
          <w:szCs w:val="22"/>
          <w:lang w:val="uz-Cyrl-UZ"/>
        </w:rPr>
        <w:t>5.Юрак сохаси</w:t>
      </w:r>
      <w:r w:rsidR="00DD6D5A">
        <w:rPr>
          <w:sz w:val="22"/>
          <w:szCs w:val="22"/>
          <w:lang w:val="uz-Cyrl-UZ"/>
        </w:rPr>
        <w:t xml:space="preserve"> </w:t>
      </w:r>
      <w:r w:rsidRPr="00DB4D12">
        <w:rPr>
          <w:sz w:val="22"/>
          <w:szCs w:val="22"/>
          <w:lang w:val="uz-Cyrl-UZ"/>
        </w:rPr>
        <w:t>пальпацияси</w:t>
      </w:r>
    </w:p>
    <w:p w:rsidR="001062E1" w:rsidRPr="00DB4D12" w:rsidRDefault="001062E1" w:rsidP="001062E1">
      <w:pPr>
        <w:jc w:val="both"/>
        <w:rPr>
          <w:sz w:val="22"/>
          <w:szCs w:val="22"/>
          <w:lang w:val="uz-Cyrl-UZ"/>
        </w:rPr>
      </w:pPr>
      <w:r w:rsidRPr="00DB4D12">
        <w:rPr>
          <w:sz w:val="22"/>
          <w:szCs w:val="22"/>
          <w:lang w:val="uz-Cyrl-UZ"/>
        </w:rPr>
        <w:t>6. Юрак</w:t>
      </w:r>
      <w:r w:rsidR="00DD6D5A">
        <w:rPr>
          <w:sz w:val="22"/>
          <w:szCs w:val="22"/>
          <w:lang w:val="uz-Cyrl-UZ"/>
        </w:rPr>
        <w:t xml:space="preserve"> </w:t>
      </w:r>
      <w:r w:rsidRPr="00DB4D12">
        <w:rPr>
          <w:sz w:val="22"/>
          <w:szCs w:val="22"/>
          <w:lang w:val="uz-Cyrl-UZ"/>
        </w:rPr>
        <w:t>перкуссияси (нисбий</w:t>
      </w:r>
      <w:r w:rsidR="00DD6D5A">
        <w:rPr>
          <w:sz w:val="22"/>
          <w:szCs w:val="22"/>
          <w:lang w:val="uz-Cyrl-UZ"/>
        </w:rPr>
        <w:t xml:space="preserve"> бўғиқ </w:t>
      </w:r>
      <w:r w:rsidRPr="00DB4D12">
        <w:rPr>
          <w:sz w:val="22"/>
          <w:szCs w:val="22"/>
          <w:lang w:val="uz-Cyrl-UZ"/>
        </w:rPr>
        <w:t>чегаралари)</w:t>
      </w:r>
    </w:p>
    <w:p w:rsidR="001062E1" w:rsidRPr="00DB4D12" w:rsidRDefault="001062E1" w:rsidP="001062E1">
      <w:pPr>
        <w:jc w:val="both"/>
        <w:rPr>
          <w:sz w:val="22"/>
          <w:szCs w:val="22"/>
          <w:lang w:val="uz-Cyrl-UZ"/>
        </w:rPr>
      </w:pPr>
      <w:r w:rsidRPr="00DB4D12">
        <w:rPr>
          <w:sz w:val="22"/>
          <w:szCs w:val="22"/>
          <w:lang w:val="uz-Cyrl-UZ"/>
        </w:rPr>
        <w:t>7. Юрак</w:t>
      </w:r>
      <w:r w:rsidR="00DD6D5A">
        <w:rPr>
          <w:sz w:val="22"/>
          <w:szCs w:val="22"/>
          <w:lang w:val="uz-Cyrl-UZ"/>
        </w:rPr>
        <w:t xml:space="preserve"> </w:t>
      </w:r>
      <w:r w:rsidRPr="00DB4D12">
        <w:rPr>
          <w:sz w:val="22"/>
          <w:szCs w:val="22"/>
          <w:lang w:val="uz-Cyrl-UZ"/>
        </w:rPr>
        <w:t>перкуссияси (мутлок</w:t>
      </w:r>
      <w:r w:rsidR="00DD6D5A">
        <w:rPr>
          <w:sz w:val="22"/>
          <w:szCs w:val="22"/>
          <w:lang w:val="uz-Cyrl-UZ"/>
        </w:rPr>
        <w:t xml:space="preserve"> бўғиқ </w:t>
      </w:r>
      <w:r w:rsidRPr="00DB4D12">
        <w:rPr>
          <w:sz w:val="22"/>
          <w:szCs w:val="22"/>
          <w:lang w:val="uz-Cyrl-UZ"/>
        </w:rPr>
        <w:t>чегаралари)</w:t>
      </w:r>
    </w:p>
    <w:p w:rsidR="001062E1" w:rsidRPr="00DB4D12" w:rsidRDefault="001062E1" w:rsidP="001062E1">
      <w:pPr>
        <w:jc w:val="both"/>
        <w:rPr>
          <w:sz w:val="22"/>
          <w:szCs w:val="22"/>
          <w:lang w:val="uz-Cyrl-UZ"/>
        </w:rPr>
      </w:pPr>
      <w:r w:rsidRPr="00DB4D12">
        <w:rPr>
          <w:sz w:val="22"/>
          <w:szCs w:val="22"/>
          <w:lang w:val="uz-Cyrl-UZ"/>
        </w:rPr>
        <w:t>8.Юрак аускультацияси</w:t>
      </w:r>
    </w:p>
    <w:p w:rsidR="001062E1" w:rsidRPr="00DB4D12" w:rsidRDefault="001062E1" w:rsidP="001062E1">
      <w:pPr>
        <w:jc w:val="both"/>
        <w:rPr>
          <w:sz w:val="22"/>
          <w:szCs w:val="22"/>
          <w:lang w:val="uz-Cyrl-UZ"/>
        </w:rPr>
      </w:pPr>
      <w:r w:rsidRPr="00DB4D12">
        <w:rPr>
          <w:sz w:val="22"/>
          <w:szCs w:val="22"/>
          <w:lang w:val="uz-Cyrl-UZ"/>
        </w:rPr>
        <w:t>9.АД улчаш</w:t>
      </w:r>
    </w:p>
    <w:p w:rsidR="001062E1" w:rsidRPr="00DB4D12" w:rsidRDefault="001062E1" w:rsidP="001062E1">
      <w:pPr>
        <w:jc w:val="both"/>
        <w:rPr>
          <w:sz w:val="22"/>
          <w:szCs w:val="22"/>
          <w:lang w:val="uz-Cyrl-UZ"/>
        </w:rPr>
      </w:pPr>
      <w:r w:rsidRPr="00DB4D12">
        <w:rPr>
          <w:sz w:val="22"/>
          <w:szCs w:val="22"/>
          <w:lang w:val="uz-Cyrl-UZ"/>
        </w:rPr>
        <w:t>10.Пульснинг текшириш</w:t>
      </w:r>
    </w:p>
    <w:p w:rsidR="001062E1" w:rsidRPr="00DB4D12" w:rsidRDefault="001062E1" w:rsidP="001062E1">
      <w:pPr>
        <w:jc w:val="both"/>
        <w:rPr>
          <w:sz w:val="22"/>
          <w:szCs w:val="22"/>
          <w:lang w:val="uz-Cyrl-UZ"/>
        </w:rPr>
      </w:pPr>
      <w:r w:rsidRPr="00DB4D12">
        <w:rPr>
          <w:sz w:val="22"/>
          <w:szCs w:val="22"/>
          <w:lang w:val="uz-Cyrl-UZ"/>
        </w:rPr>
        <w:t>11.ЭКГ- олиш</w:t>
      </w:r>
      <w:r w:rsidR="00DD6D5A">
        <w:rPr>
          <w:sz w:val="22"/>
          <w:szCs w:val="22"/>
          <w:lang w:val="uz-Cyrl-UZ"/>
        </w:rPr>
        <w:t xml:space="preserve"> </w:t>
      </w:r>
      <w:r w:rsidRPr="00DB4D12">
        <w:rPr>
          <w:sz w:val="22"/>
          <w:szCs w:val="22"/>
          <w:lang w:val="uz-Cyrl-UZ"/>
        </w:rPr>
        <w:t>усуллари</w:t>
      </w:r>
    </w:p>
    <w:p w:rsidR="001062E1" w:rsidRPr="00DB4D12" w:rsidRDefault="001062E1" w:rsidP="001062E1">
      <w:pPr>
        <w:jc w:val="both"/>
        <w:rPr>
          <w:sz w:val="22"/>
          <w:szCs w:val="22"/>
          <w:lang w:val="uz-Cyrl-UZ"/>
        </w:rPr>
      </w:pPr>
      <w:r w:rsidRPr="00DB4D12">
        <w:rPr>
          <w:sz w:val="22"/>
          <w:szCs w:val="22"/>
          <w:lang w:val="uz-Cyrl-UZ"/>
        </w:rPr>
        <w:t>12. Нормал ЭКГ</w:t>
      </w:r>
    </w:p>
    <w:p w:rsidR="001062E1" w:rsidRPr="001062E1" w:rsidRDefault="001062E1" w:rsidP="001062E1">
      <w:pPr>
        <w:jc w:val="both"/>
        <w:rPr>
          <w:sz w:val="22"/>
          <w:szCs w:val="22"/>
          <w:lang w:val="uz-Cyrl-UZ"/>
        </w:rPr>
      </w:pPr>
      <w:r w:rsidRPr="00DB4D12">
        <w:rPr>
          <w:sz w:val="22"/>
          <w:szCs w:val="22"/>
          <w:lang w:val="uz-Cyrl-UZ"/>
        </w:rPr>
        <w:t xml:space="preserve">13. </w:t>
      </w:r>
      <w:r w:rsidRPr="001062E1">
        <w:rPr>
          <w:sz w:val="22"/>
          <w:szCs w:val="22"/>
          <w:lang w:val="uz-Cyrl-UZ"/>
        </w:rPr>
        <w:t xml:space="preserve">Қорин бўшлиғи </w:t>
      </w:r>
      <w:r w:rsidRPr="00DB4D12">
        <w:rPr>
          <w:sz w:val="22"/>
          <w:szCs w:val="22"/>
          <w:lang w:val="uz-Cyrl-UZ"/>
        </w:rPr>
        <w:t>юзакипальпацияси</w:t>
      </w:r>
    </w:p>
    <w:p w:rsidR="001062E1" w:rsidRPr="001062E1" w:rsidRDefault="001062E1" w:rsidP="001062E1">
      <w:pPr>
        <w:jc w:val="both"/>
        <w:rPr>
          <w:sz w:val="22"/>
          <w:szCs w:val="22"/>
          <w:lang w:val="uz-Cyrl-UZ"/>
        </w:rPr>
      </w:pPr>
      <w:r w:rsidRPr="001062E1">
        <w:rPr>
          <w:sz w:val="22"/>
          <w:szCs w:val="22"/>
          <w:lang w:val="uz-Cyrl-UZ"/>
        </w:rPr>
        <w:t>14. Қорин бўшлиғи чуқур пальпацияси</w:t>
      </w:r>
    </w:p>
    <w:p w:rsidR="001062E1" w:rsidRPr="001062E1" w:rsidRDefault="001062E1" w:rsidP="001062E1">
      <w:pPr>
        <w:rPr>
          <w:sz w:val="22"/>
          <w:szCs w:val="22"/>
          <w:lang w:val="uz-Cyrl-UZ"/>
        </w:rPr>
      </w:pPr>
      <w:r w:rsidRPr="001062E1">
        <w:rPr>
          <w:sz w:val="22"/>
          <w:szCs w:val="22"/>
          <w:lang w:val="uz-Cyrl-UZ"/>
        </w:rPr>
        <w:t>15. Жигар пальпацияси</w:t>
      </w:r>
    </w:p>
    <w:p w:rsidR="001062E1" w:rsidRPr="001062E1" w:rsidRDefault="001062E1" w:rsidP="001062E1">
      <w:pPr>
        <w:rPr>
          <w:sz w:val="22"/>
          <w:szCs w:val="22"/>
          <w:lang w:val="uz-Cyrl-UZ"/>
        </w:rPr>
      </w:pPr>
      <w:r w:rsidRPr="001062E1">
        <w:rPr>
          <w:sz w:val="22"/>
          <w:szCs w:val="22"/>
          <w:lang w:val="uz-Cyrl-UZ"/>
        </w:rPr>
        <w:t xml:space="preserve">16. </w:t>
      </w:r>
      <w:r w:rsidRPr="00DB4D12">
        <w:rPr>
          <w:sz w:val="22"/>
          <w:szCs w:val="22"/>
          <w:lang w:val="uz-Cyrl-UZ"/>
        </w:rPr>
        <w:t xml:space="preserve">Курлов </w:t>
      </w:r>
      <w:r w:rsidR="00DD6D5A">
        <w:rPr>
          <w:sz w:val="22"/>
          <w:szCs w:val="22"/>
          <w:lang w:val="uz-Cyrl-UZ"/>
        </w:rPr>
        <w:t xml:space="preserve">бўйича </w:t>
      </w:r>
      <w:r w:rsidRPr="00DB4D12">
        <w:rPr>
          <w:sz w:val="22"/>
          <w:szCs w:val="22"/>
          <w:lang w:val="uz-Cyrl-UZ"/>
        </w:rPr>
        <w:t>жигар</w:t>
      </w:r>
      <w:r w:rsidR="00DD6D5A">
        <w:rPr>
          <w:sz w:val="22"/>
          <w:szCs w:val="22"/>
          <w:lang w:val="uz-Cyrl-UZ"/>
        </w:rPr>
        <w:t xml:space="preserve"> </w:t>
      </w:r>
      <w:r w:rsidRPr="00DB4D12">
        <w:rPr>
          <w:sz w:val="22"/>
          <w:szCs w:val="22"/>
          <w:lang w:val="uz-Cyrl-UZ"/>
        </w:rPr>
        <w:t>перкуссияси</w:t>
      </w:r>
    </w:p>
    <w:p w:rsidR="001062E1" w:rsidRPr="001062E1" w:rsidRDefault="001062E1" w:rsidP="001062E1">
      <w:pPr>
        <w:rPr>
          <w:sz w:val="22"/>
          <w:szCs w:val="22"/>
          <w:lang w:val="uz-Cyrl-UZ"/>
        </w:rPr>
      </w:pPr>
      <w:r w:rsidRPr="001062E1">
        <w:rPr>
          <w:sz w:val="22"/>
          <w:szCs w:val="22"/>
          <w:lang w:val="uz-Cyrl-UZ"/>
        </w:rPr>
        <w:lastRenderedPageBreak/>
        <w:t xml:space="preserve">17. </w:t>
      </w:r>
      <w:r w:rsidRPr="00DB4D12">
        <w:rPr>
          <w:sz w:val="22"/>
          <w:szCs w:val="22"/>
          <w:lang w:val="uz-Cyrl-UZ"/>
        </w:rPr>
        <w:t>Буйрак</w:t>
      </w:r>
      <w:r w:rsidR="00DD6D5A">
        <w:rPr>
          <w:sz w:val="22"/>
          <w:szCs w:val="22"/>
          <w:lang w:val="uz-Cyrl-UZ"/>
        </w:rPr>
        <w:t xml:space="preserve"> </w:t>
      </w:r>
      <w:r w:rsidRPr="00DB4D12">
        <w:rPr>
          <w:sz w:val="22"/>
          <w:szCs w:val="22"/>
          <w:lang w:val="uz-Cyrl-UZ"/>
        </w:rPr>
        <w:t>пальпацияси</w:t>
      </w:r>
    </w:p>
    <w:p w:rsidR="001062E1" w:rsidRPr="001062E1" w:rsidRDefault="001062E1" w:rsidP="001062E1">
      <w:pPr>
        <w:rPr>
          <w:sz w:val="22"/>
          <w:szCs w:val="22"/>
          <w:lang w:val="uz-Cyrl-UZ"/>
        </w:rPr>
      </w:pPr>
      <w:r w:rsidRPr="001062E1">
        <w:rPr>
          <w:sz w:val="22"/>
          <w:szCs w:val="22"/>
          <w:lang w:val="uz-Cyrl-UZ"/>
        </w:rPr>
        <w:t>18. Лимфа тугунлари пальпацияси</w:t>
      </w:r>
    </w:p>
    <w:p w:rsidR="001062E1" w:rsidRPr="00DB4D12" w:rsidRDefault="001062E1" w:rsidP="001062E1">
      <w:pPr>
        <w:rPr>
          <w:sz w:val="22"/>
          <w:szCs w:val="22"/>
          <w:lang w:val="uz-Cyrl-UZ"/>
        </w:rPr>
      </w:pPr>
      <w:r w:rsidRPr="001062E1">
        <w:rPr>
          <w:sz w:val="22"/>
          <w:szCs w:val="22"/>
          <w:lang w:val="uz-Cyrl-UZ"/>
        </w:rPr>
        <w:t xml:space="preserve">19. </w:t>
      </w:r>
      <w:r w:rsidRPr="00DB4D12">
        <w:rPr>
          <w:sz w:val="22"/>
          <w:szCs w:val="22"/>
          <w:lang w:val="uz-Cyrl-UZ"/>
        </w:rPr>
        <w:t>Талок</w:t>
      </w:r>
      <w:r w:rsidR="00DD6D5A">
        <w:rPr>
          <w:sz w:val="22"/>
          <w:szCs w:val="22"/>
          <w:lang w:val="uz-Cyrl-UZ"/>
        </w:rPr>
        <w:t xml:space="preserve"> </w:t>
      </w:r>
      <w:r w:rsidRPr="00DB4D12">
        <w:rPr>
          <w:sz w:val="22"/>
          <w:szCs w:val="22"/>
          <w:lang w:val="uz-Cyrl-UZ"/>
        </w:rPr>
        <w:t>пальпацияси</w:t>
      </w:r>
      <w:r w:rsidR="00DD6D5A">
        <w:rPr>
          <w:sz w:val="22"/>
          <w:szCs w:val="22"/>
          <w:lang w:val="uz-Cyrl-UZ"/>
        </w:rPr>
        <w:t xml:space="preserve"> </w:t>
      </w:r>
      <w:r w:rsidRPr="00DB4D12">
        <w:rPr>
          <w:sz w:val="22"/>
          <w:szCs w:val="22"/>
          <w:lang w:val="uz-Cyrl-UZ"/>
        </w:rPr>
        <w:t>ва</w:t>
      </w:r>
      <w:r w:rsidR="00DD6D5A">
        <w:rPr>
          <w:sz w:val="22"/>
          <w:szCs w:val="22"/>
          <w:lang w:val="uz-Cyrl-UZ"/>
        </w:rPr>
        <w:t xml:space="preserve"> </w:t>
      </w:r>
      <w:r w:rsidRPr="00DB4D12">
        <w:rPr>
          <w:sz w:val="22"/>
          <w:szCs w:val="22"/>
          <w:lang w:val="uz-Cyrl-UZ"/>
        </w:rPr>
        <w:t>перкуссияси</w:t>
      </w:r>
    </w:p>
    <w:p w:rsidR="001062E1" w:rsidRPr="001062E1" w:rsidRDefault="001062E1" w:rsidP="001062E1">
      <w:pPr>
        <w:rPr>
          <w:sz w:val="22"/>
          <w:szCs w:val="22"/>
          <w:lang w:val="uz-Cyrl-UZ"/>
        </w:rPr>
      </w:pPr>
      <w:r w:rsidRPr="001062E1">
        <w:rPr>
          <w:sz w:val="22"/>
          <w:szCs w:val="22"/>
          <w:lang w:val="uz-Cyrl-UZ"/>
        </w:rPr>
        <w:t xml:space="preserve">20. Анализлар таҳлиллари </w:t>
      </w:r>
    </w:p>
    <w:p w:rsidR="001062E1" w:rsidRPr="001062E1" w:rsidRDefault="001062E1" w:rsidP="001062E1">
      <w:pPr>
        <w:textAlignment w:val="baseline"/>
        <w:outlineLvl w:val="4"/>
        <w:rPr>
          <w:sz w:val="22"/>
          <w:szCs w:val="22"/>
          <w:lang w:val="uz-Cyrl-UZ"/>
        </w:rPr>
      </w:pPr>
      <w:r w:rsidRPr="001062E1">
        <w:rPr>
          <w:sz w:val="22"/>
          <w:szCs w:val="22"/>
          <w:lang w:val="uz-Cyrl-UZ"/>
        </w:rPr>
        <w:t>21. Бўйни ўлчаш</w:t>
      </w:r>
    </w:p>
    <w:p w:rsidR="001062E1" w:rsidRPr="001062E1" w:rsidRDefault="001062E1" w:rsidP="001062E1">
      <w:pPr>
        <w:textAlignment w:val="baseline"/>
        <w:outlineLvl w:val="4"/>
        <w:rPr>
          <w:color w:val="424242"/>
          <w:sz w:val="22"/>
          <w:szCs w:val="22"/>
          <w:lang w:val="uz-Cyrl-UZ"/>
        </w:rPr>
      </w:pPr>
      <w:r w:rsidRPr="001062E1">
        <w:rPr>
          <w:sz w:val="22"/>
          <w:szCs w:val="22"/>
          <w:lang w:val="uz-Cyrl-UZ"/>
        </w:rPr>
        <w:t>22. Тана вазнини ўлчаш</w:t>
      </w:r>
    </w:p>
    <w:p w:rsidR="00563762" w:rsidRPr="002D11FE" w:rsidRDefault="00563762" w:rsidP="00563762">
      <w:pPr>
        <w:jc w:val="center"/>
        <w:rPr>
          <w:b/>
          <w:sz w:val="22"/>
          <w:szCs w:val="22"/>
          <w:lang w:val="uz-Cyrl-UZ"/>
        </w:rPr>
      </w:pPr>
    </w:p>
    <w:p w:rsidR="00563762" w:rsidRDefault="00760B73" w:rsidP="00563762">
      <w:pPr>
        <w:jc w:val="center"/>
        <w:rPr>
          <w:b/>
          <w:sz w:val="22"/>
          <w:szCs w:val="22"/>
          <w:lang w:val="uz-Cyrl-UZ"/>
        </w:rPr>
      </w:pPr>
      <w:r w:rsidRPr="001062E1">
        <w:rPr>
          <w:b/>
          <w:sz w:val="22"/>
          <w:szCs w:val="22"/>
          <w:lang w:val="uz-Cyrl-UZ"/>
        </w:rPr>
        <w:t>6</w:t>
      </w:r>
      <w:r w:rsidR="00563762" w:rsidRPr="001062E1">
        <w:rPr>
          <w:b/>
          <w:sz w:val="22"/>
          <w:szCs w:val="22"/>
          <w:lang w:val="uz-Cyrl-UZ"/>
        </w:rPr>
        <w:t xml:space="preserve">. </w:t>
      </w:r>
      <w:r w:rsidR="003E6508" w:rsidRPr="001062E1">
        <w:rPr>
          <w:b/>
          <w:sz w:val="22"/>
          <w:szCs w:val="22"/>
          <w:lang w:val="uz-Cyrl-UZ"/>
        </w:rPr>
        <w:t>ФАН БЎЙИЧА ТАЛАБАЛАР БИЛИМИНИ БАҲОЛАШ ВА НАЗОРАТ ҚИЛИШ МЕЗОНЛАРИ</w:t>
      </w:r>
      <w:r w:rsidR="00563762" w:rsidRPr="001062E1">
        <w:rPr>
          <w:b/>
          <w:sz w:val="22"/>
          <w:szCs w:val="22"/>
          <w:lang w:val="uz-Cyrl-UZ"/>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056"/>
        <w:gridCol w:w="1323"/>
        <w:gridCol w:w="1695"/>
        <w:gridCol w:w="1297"/>
      </w:tblGrid>
      <w:tr w:rsidR="001062E1" w:rsidRPr="001062E1" w:rsidTr="00BF3EC9">
        <w:tc>
          <w:tcPr>
            <w:tcW w:w="454" w:type="dxa"/>
            <w:vAlign w:val="center"/>
          </w:tcPr>
          <w:p w:rsidR="001062E1" w:rsidRPr="001062E1" w:rsidRDefault="001062E1" w:rsidP="00AA7190">
            <w:pPr>
              <w:shd w:val="clear" w:color="auto" w:fill="FFFFFF"/>
              <w:jc w:val="center"/>
              <w:rPr>
                <w:b/>
              </w:rPr>
            </w:pPr>
            <w:r w:rsidRPr="001062E1">
              <w:rPr>
                <w:b/>
                <w:bCs/>
                <w:sz w:val="22"/>
                <w:szCs w:val="22"/>
              </w:rPr>
              <w:t>№</w:t>
            </w:r>
          </w:p>
        </w:tc>
        <w:tc>
          <w:tcPr>
            <w:tcW w:w="2056" w:type="dxa"/>
            <w:vAlign w:val="center"/>
          </w:tcPr>
          <w:p w:rsidR="001062E1" w:rsidRPr="001062E1" w:rsidRDefault="001062E1" w:rsidP="00AA7190">
            <w:pPr>
              <w:shd w:val="clear" w:color="auto" w:fill="FFFFFF"/>
              <w:jc w:val="center"/>
              <w:rPr>
                <w:b/>
                <w:lang w:val="uz-Cyrl-UZ"/>
              </w:rPr>
            </w:pPr>
            <w:r w:rsidRPr="001062E1">
              <w:rPr>
                <w:b/>
                <w:bCs/>
                <w:spacing w:val="-1"/>
                <w:sz w:val="22"/>
                <w:szCs w:val="22"/>
                <w:lang w:val="uz-Cyrl-UZ"/>
              </w:rPr>
              <w:t>Назарий билимни баҳолаш</w:t>
            </w:r>
          </w:p>
        </w:tc>
        <w:tc>
          <w:tcPr>
            <w:tcW w:w="1323" w:type="dxa"/>
            <w:vAlign w:val="center"/>
          </w:tcPr>
          <w:p w:rsidR="001062E1" w:rsidRPr="001062E1" w:rsidRDefault="001062E1" w:rsidP="00AA7190">
            <w:pPr>
              <w:shd w:val="clear" w:color="auto" w:fill="FFFFFF"/>
              <w:jc w:val="center"/>
              <w:rPr>
                <w:b/>
              </w:rPr>
            </w:pPr>
            <w:r w:rsidRPr="001062E1">
              <w:rPr>
                <w:b/>
                <w:bCs/>
                <w:spacing w:val="-3"/>
                <w:sz w:val="22"/>
                <w:szCs w:val="22"/>
              </w:rPr>
              <w:t>Максимал</w:t>
            </w:r>
            <w:r w:rsidR="007455C0">
              <w:rPr>
                <w:b/>
                <w:bCs/>
                <w:spacing w:val="-3"/>
                <w:sz w:val="22"/>
                <w:szCs w:val="22"/>
              </w:rPr>
              <w:t xml:space="preserve"> </w:t>
            </w:r>
            <w:r w:rsidRPr="001062E1">
              <w:rPr>
                <w:b/>
                <w:bCs/>
                <w:spacing w:val="-5"/>
                <w:sz w:val="22"/>
                <w:szCs w:val="22"/>
              </w:rPr>
              <w:t>балл</w:t>
            </w:r>
            <w:r w:rsidRPr="001062E1">
              <w:rPr>
                <w:b/>
                <w:bCs/>
                <w:spacing w:val="-5"/>
                <w:sz w:val="22"/>
                <w:szCs w:val="22"/>
                <w:lang w:val="uz-Cyrl-UZ"/>
              </w:rPr>
              <w:t>,</w:t>
            </w:r>
            <w:r w:rsidR="008B7949">
              <w:rPr>
                <w:b/>
                <w:bCs/>
                <w:spacing w:val="-5"/>
                <w:sz w:val="22"/>
                <w:szCs w:val="22"/>
                <w:lang w:val="uz-Cyrl-UZ"/>
              </w:rPr>
              <w:t xml:space="preserve"> </w:t>
            </w:r>
            <w:r w:rsidRPr="001062E1">
              <w:rPr>
                <w:b/>
                <w:bCs/>
                <w:spacing w:val="-5"/>
                <w:sz w:val="22"/>
                <w:szCs w:val="22"/>
              </w:rPr>
              <w:t>%</w:t>
            </w:r>
          </w:p>
        </w:tc>
        <w:tc>
          <w:tcPr>
            <w:tcW w:w="1695" w:type="dxa"/>
            <w:vAlign w:val="center"/>
          </w:tcPr>
          <w:p w:rsidR="001062E1" w:rsidRPr="001062E1" w:rsidRDefault="001062E1" w:rsidP="00AA7190">
            <w:pPr>
              <w:shd w:val="clear" w:color="auto" w:fill="FFFFFF"/>
              <w:jc w:val="center"/>
              <w:rPr>
                <w:b/>
                <w:lang w:val="uz-Cyrl-UZ"/>
              </w:rPr>
            </w:pPr>
            <w:r w:rsidRPr="001062E1">
              <w:rPr>
                <w:b/>
                <w:bCs/>
                <w:spacing w:val="1"/>
                <w:sz w:val="22"/>
                <w:szCs w:val="22"/>
                <w:lang w:val="uz-Cyrl-UZ"/>
              </w:rPr>
              <w:t>Амалий кўникма ишларини баҳолаш</w:t>
            </w:r>
          </w:p>
        </w:tc>
        <w:tc>
          <w:tcPr>
            <w:tcW w:w="1297" w:type="dxa"/>
            <w:vAlign w:val="center"/>
          </w:tcPr>
          <w:p w:rsidR="001062E1" w:rsidRPr="001062E1" w:rsidRDefault="001062E1" w:rsidP="00AA7190">
            <w:pPr>
              <w:shd w:val="clear" w:color="auto" w:fill="FFFFFF"/>
              <w:jc w:val="center"/>
              <w:rPr>
                <w:b/>
              </w:rPr>
            </w:pPr>
            <w:r w:rsidRPr="001062E1">
              <w:rPr>
                <w:b/>
                <w:bCs/>
                <w:spacing w:val="-4"/>
                <w:sz w:val="22"/>
                <w:szCs w:val="22"/>
                <w:lang w:val="uz-Cyrl-UZ"/>
              </w:rPr>
              <w:t>М</w:t>
            </w:r>
            <w:r w:rsidRPr="001062E1">
              <w:rPr>
                <w:b/>
                <w:bCs/>
                <w:spacing w:val="-3"/>
                <w:sz w:val="22"/>
                <w:szCs w:val="22"/>
              </w:rPr>
              <w:t>аксимал</w:t>
            </w:r>
            <w:r w:rsidR="007455C0">
              <w:rPr>
                <w:b/>
                <w:bCs/>
                <w:spacing w:val="-3"/>
                <w:sz w:val="22"/>
                <w:szCs w:val="22"/>
              </w:rPr>
              <w:t xml:space="preserve"> </w:t>
            </w:r>
            <w:r w:rsidRPr="001062E1">
              <w:rPr>
                <w:b/>
                <w:bCs/>
                <w:spacing w:val="-5"/>
                <w:sz w:val="22"/>
                <w:szCs w:val="22"/>
              </w:rPr>
              <w:t>балл</w:t>
            </w:r>
            <w:r w:rsidRPr="001062E1">
              <w:rPr>
                <w:b/>
                <w:bCs/>
                <w:spacing w:val="-5"/>
                <w:sz w:val="22"/>
                <w:szCs w:val="22"/>
                <w:lang w:val="uz-Cyrl-UZ"/>
              </w:rPr>
              <w:t>,</w:t>
            </w:r>
            <w:r w:rsidRPr="001062E1">
              <w:rPr>
                <w:b/>
                <w:bCs/>
                <w:spacing w:val="-5"/>
                <w:sz w:val="22"/>
                <w:szCs w:val="22"/>
              </w:rPr>
              <w:t>%</w:t>
            </w:r>
          </w:p>
        </w:tc>
      </w:tr>
      <w:tr w:rsidR="001062E1" w:rsidRPr="001062E1" w:rsidTr="00BF3EC9">
        <w:tc>
          <w:tcPr>
            <w:tcW w:w="454" w:type="dxa"/>
            <w:vAlign w:val="center"/>
          </w:tcPr>
          <w:p w:rsidR="001062E1" w:rsidRPr="001062E1" w:rsidRDefault="001062E1" w:rsidP="00AA7190">
            <w:pPr>
              <w:jc w:val="center"/>
              <w:rPr>
                <w:lang w:val="uz-Cyrl-UZ"/>
              </w:rPr>
            </w:pPr>
            <w:r w:rsidRPr="001062E1">
              <w:rPr>
                <w:sz w:val="22"/>
                <w:szCs w:val="22"/>
                <w:lang w:val="uz-Cyrl-UZ"/>
              </w:rPr>
              <w:t>1.</w:t>
            </w:r>
          </w:p>
        </w:tc>
        <w:tc>
          <w:tcPr>
            <w:tcW w:w="2056" w:type="dxa"/>
            <w:vAlign w:val="center"/>
          </w:tcPr>
          <w:p w:rsidR="001062E1" w:rsidRPr="001062E1" w:rsidRDefault="001062E1" w:rsidP="00AA7190">
            <w:pPr>
              <w:rPr>
                <w:lang w:val="uz-Cyrl-UZ"/>
              </w:rPr>
            </w:pPr>
            <w:r w:rsidRPr="001062E1">
              <w:rPr>
                <w:sz w:val="22"/>
                <w:szCs w:val="22"/>
                <w:lang w:val="uz-Cyrl-UZ"/>
              </w:rPr>
              <w:t>Мавзу бўйича конспект ёзиш</w:t>
            </w:r>
          </w:p>
        </w:tc>
        <w:tc>
          <w:tcPr>
            <w:tcW w:w="1323" w:type="dxa"/>
            <w:vAlign w:val="center"/>
          </w:tcPr>
          <w:p w:rsidR="001062E1" w:rsidRPr="001062E1" w:rsidRDefault="001062E1" w:rsidP="00AA7190">
            <w:pPr>
              <w:jc w:val="center"/>
              <w:rPr>
                <w:lang w:val="uz-Cyrl-UZ"/>
              </w:rPr>
            </w:pPr>
            <w:r w:rsidRPr="001062E1">
              <w:rPr>
                <w:sz w:val="22"/>
                <w:szCs w:val="22"/>
                <w:lang w:val="uz-Cyrl-UZ"/>
              </w:rPr>
              <w:t>5</w:t>
            </w:r>
          </w:p>
        </w:tc>
        <w:tc>
          <w:tcPr>
            <w:tcW w:w="1695" w:type="dxa"/>
            <w:vAlign w:val="center"/>
          </w:tcPr>
          <w:p w:rsidR="001062E1" w:rsidRPr="001062E1" w:rsidRDefault="001062E1" w:rsidP="00AA7190">
            <w:pPr>
              <w:rPr>
                <w:lang w:val="uz-Cyrl-UZ"/>
              </w:rPr>
            </w:pPr>
            <w:r w:rsidRPr="001062E1">
              <w:rPr>
                <w:sz w:val="22"/>
                <w:szCs w:val="22"/>
                <w:lang w:val="uz-Cyrl-UZ"/>
              </w:rPr>
              <w:t>Бемор курациясида иштирок этиш</w:t>
            </w:r>
          </w:p>
        </w:tc>
        <w:tc>
          <w:tcPr>
            <w:tcW w:w="1297" w:type="dxa"/>
            <w:vAlign w:val="center"/>
          </w:tcPr>
          <w:p w:rsidR="001062E1" w:rsidRPr="001062E1" w:rsidRDefault="001062E1" w:rsidP="00AA7190">
            <w:pPr>
              <w:jc w:val="center"/>
              <w:rPr>
                <w:lang w:val="uz-Cyrl-UZ"/>
              </w:rPr>
            </w:pPr>
            <w:r w:rsidRPr="001062E1">
              <w:rPr>
                <w:sz w:val="22"/>
                <w:szCs w:val="22"/>
                <w:lang w:val="uz-Cyrl-UZ"/>
              </w:rPr>
              <w:t>20</w:t>
            </w:r>
          </w:p>
        </w:tc>
      </w:tr>
      <w:tr w:rsidR="001062E1" w:rsidRPr="001062E1" w:rsidTr="00BF3EC9">
        <w:tc>
          <w:tcPr>
            <w:tcW w:w="454" w:type="dxa"/>
            <w:vAlign w:val="center"/>
          </w:tcPr>
          <w:p w:rsidR="001062E1" w:rsidRPr="001062E1" w:rsidRDefault="001062E1" w:rsidP="00AA7190">
            <w:pPr>
              <w:jc w:val="center"/>
              <w:rPr>
                <w:lang w:val="uz-Cyrl-UZ"/>
              </w:rPr>
            </w:pPr>
            <w:r w:rsidRPr="001062E1">
              <w:rPr>
                <w:sz w:val="22"/>
                <w:szCs w:val="22"/>
                <w:lang w:val="uz-Cyrl-UZ"/>
              </w:rPr>
              <w:t>2.</w:t>
            </w:r>
          </w:p>
        </w:tc>
        <w:tc>
          <w:tcPr>
            <w:tcW w:w="2056" w:type="dxa"/>
            <w:vAlign w:val="center"/>
          </w:tcPr>
          <w:p w:rsidR="001062E1" w:rsidRPr="001062E1" w:rsidRDefault="001062E1" w:rsidP="00AA7190">
            <w:pPr>
              <w:rPr>
                <w:lang w:val="uz-Cyrl-UZ"/>
              </w:rPr>
            </w:pPr>
            <w:r w:rsidRPr="001062E1">
              <w:rPr>
                <w:sz w:val="22"/>
                <w:szCs w:val="22"/>
                <w:lang w:val="uz-Cyrl-UZ"/>
              </w:rPr>
              <w:t>Мавзу бўйича назарий билимни баҳолаш</w:t>
            </w:r>
          </w:p>
        </w:tc>
        <w:tc>
          <w:tcPr>
            <w:tcW w:w="1323" w:type="dxa"/>
            <w:vAlign w:val="center"/>
          </w:tcPr>
          <w:p w:rsidR="001062E1" w:rsidRPr="001062E1" w:rsidRDefault="001062E1" w:rsidP="00AA7190">
            <w:pPr>
              <w:jc w:val="center"/>
              <w:rPr>
                <w:lang w:val="uz-Cyrl-UZ"/>
              </w:rPr>
            </w:pPr>
            <w:r w:rsidRPr="001062E1">
              <w:rPr>
                <w:sz w:val="22"/>
                <w:szCs w:val="22"/>
                <w:lang w:val="uz-Cyrl-UZ"/>
              </w:rPr>
              <w:t>10</w:t>
            </w:r>
          </w:p>
        </w:tc>
        <w:tc>
          <w:tcPr>
            <w:tcW w:w="1695" w:type="dxa"/>
            <w:vAlign w:val="center"/>
          </w:tcPr>
          <w:p w:rsidR="001062E1" w:rsidRPr="001062E1" w:rsidRDefault="001062E1" w:rsidP="00AA7190">
            <w:pPr>
              <w:rPr>
                <w:lang w:val="uz-Cyrl-UZ"/>
              </w:rPr>
            </w:pPr>
            <w:r w:rsidRPr="001062E1">
              <w:rPr>
                <w:sz w:val="22"/>
                <w:szCs w:val="22"/>
                <w:lang w:val="uz-Cyrl-UZ"/>
              </w:rPr>
              <w:t>Касаллик тарихини ёзиш</w:t>
            </w:r>
          </w:p>
        </w:tc>
        <w:tc>
          <w:tcPr>
            <w:tcW w:w="1297" w:type="dxa"/>
            <w:vAlign w:val="center"/>
          </w:tcPr>
          <w:p w:rsidR="001062E1" w:rsidRPr="001062E1" w:rsidRDefault="001062E1" w:rsidP="00AA7190">
            <w:pPr>
              <w:jc w:val="center"/>
              <w:rPr>
                <w:lang w:val="uz-Cyrl-UZ"/>
              </w:rPr>
            </w:pPr>
            <w:r w:rsidRPr="001062E1">
              <w:rPr>
                <w:sz w:val="22"/>
                <w:szCs w:val="22"/>
                <w:lang w:val="uz-Cyrl-UZ"/>
              </w:rPr>
              <w:t>20</w:t>
            </w:r>
          </w:p>
        </w:tc>
      </w:tr>
      <w:tr w:rsidR="001062E1" w:rsidRPr="001062E1" w:rsidTr="00BF3EC9">
        <w:tc>
          <w:tcPr>
            <w:tcW w:w="454" w:type="dxa"/>
            <w:vAlign w:val="center"/>
          </w:tcPr>
          <w:p w:rsidR="001062E1" w:rsidRPr="001062E1" w:rsidRDefault="001062E1" w:rsidP="00AA7190">
            <w:pPr>
              <w:jc w:val="center"/>
              <w:rPr>
                <w:lang w:val="uz-Cyrl-UZ"/>
              </w:rPr>
            </w:pPr>
            <w:r w:rsidRPr="001062E1">
              <w:rPr>
                <w:sz w:val="22"/>
                <w:szCs w:val="22"/>
                <w:lang w:val="uz-Cyrl-UZ"/>
              </w:rPr>
              <w:t>3.</w:t>
            </w:r>
          </w:p>
        </w:tc>
        <w:tc>
          <w:tcPr>
            <w:tcW w:w="2056" w:type="dxa"/>
            <w:vAlign w:val="center"/>
          </w:tcPr>
          <w:p w:rsidR="001062E1" w:rsidRPr="001062E1" w:rsidRDefault="001062E1" w:rsidP="00AA7190">
            <w:pPr>
              <w:jc w:val="center"/>
              <w:rPr>
                <w:lang w:val="uz-Cyrl-UZ"/>
              </w:rPr>
            </w:pPr>
            <w:r w:rsidRPr="001062E1">
              <w:rPr>
                <w:sz w:val="22"/>
                <w:szCs w:val="22"/>
                <w:lang w:val="uz-Cyrl-UZ"/>
              </w:rPr>
              <w:t>Тест топшириқларини тўғри ечиш</w:t>
            </w:r>
          </w:p>
        </w:tc>
        <w:tc>
          <w:tcPr>
            <w:tcW w:w="1323" w:type="dxa"/>
            <w:vAlign w:val="center"/>
          </w:tcPr>
          <w:p w:rsidR="001062E1" w:rsidRPr="001062E1" w:rsidRDefault="001062E1" w:rsidP="00AA7190">
            <w:pPr>
              <w:jc w:val="center"/>
              <w:rPr>
                <w:lang w:val="uz-Cyrl-UZ"/>
              </w:rPr>
            </w:pPr>
            <w:r w:rsidRPr="001062E1">
              <w:rPr>
                <w:sz w:val="22"/>
                <w:szCs w:val="22"/>
                <w:lang w:val="uz-Cyrl-UZ"/>
              </w:rPr>
              <w:t>5</w:t>
            </w:r>
          </w:p>
        </w:tc>
        <w:tc>
          <w:tcPr>
            <w:tcW w:w="1695" w:type="dxa"/>
            <w:vAlign w:val="center"/>
          </w:tcPr>
          <w:p w:rsidR="001062E1" w:rsidRPr="001062E1" w:rsidRDefault="001062E1" w:rsidP="00AA7190">
            <w:pPr>
              <w:rPr>
                <w:lang w:val="uz-Cyrl-UZ"/>
              </w:rPr>
            </w:pPr>
            <w:r w:rsidRPr="001062E1">
              <w:rPr>
                <w:sz w:val="22"/>
                <w:szCs w:val="22"/>
                <w:lang w:val="uz-Cyrl-UZ"/>
              </w:rPr>
              <w:t>Амалий кўникмани қадамма-қадам бажариш</w:t>
            </w:r>
          </w:p>
        </w:tc>
        <w:tc>
          <w:tcPr>
            <w:tcW w:w="1297" w:type="dxa"/>
            <w:vAlign w:val="center"/>
          </w:tcPr>
          <w:p w:rsidR="001062E1" w:rsidRPr="001062E1" w:rsidRDefault="001062E1" w:rsidP="00AA7190">
            <w:pPr>
              <w:jc w:val="center"/>
              <w:rPr>
                <w:lang w:val="uz-Cyrl-UZ"/>
              </w:rPr>
            </w:pPr>
            <w:r w:rsidRPr="001062E1">
              <w:rPr>
                <w:sz w:val="22"/>
                <w:szCs w:val="22"/>
                <w:lang w:val="uz-Cyrl-UZ"/>
              </w:rPr>
              <w:t>20</w:t>
            </w:r>
          </w:p>
        </w:tc>
      </w:tr>
      <w:tr w:rsidR="001062E1" w:rsidRPr="001062E1" w:rsidTr="00BF3EC9">
        <w:tc>
          <w:tcPr>
            <w:tcW w:w="454" w:type="dxa"/>
            <w:vAlign w:val="center"/>
          </w:tcPr>
          <w:p w:rsidR="001062E1" w:rsidRPr="001062E1" w:rsidRDefault="001062E1" w:rsidP="00AA7190">
            <w:pPr>
              <w:jc w:val="center"/>
              <w:rPr>
                <w:lang w:val="uz-Cyrl-UZ"/>
              </w:rPr>
            </w:pPr>
            <w:r w:rsidRPr="001062E1">
              <w:rPr>
                <w:sz w:val="22"/>
                <w:szCs w:val="22"/>
                <w:lang w:val="uz-Cyrl-UZ"/>
              </w:rPr>
              <w:t>4.</w:t>
            </w:r>
          </w:p>
        </w:tc>
        <w:tc>
          <w:tcPr>
            <w:tcW w:w="2056" w:type="dxa"/>
            <w:vAlign w:val="center"/>
          </w:tcPr>
          <w:p w:rsidR="001062E1" w:rsidRPr="001062E1" w:rsidRDefault="001062E1" w:rsidP="00AA7190">
            <w:pPr>
              <w:rPr>
                <w:lang w:val="uz-Cyrl-UZ"/>
              </w:rPr>
            </w:pPr>
            <w:r w:rsidRPr="001062E1">
              <w:rPr>
                <w:sz w:val="22"/>
                <w:szCs w:val="22"/>
                <w:lang w:val="uz-Cyrl-UZ"/>
              </w:rPr>
              <w:t>Вазиятли масалаларни тўғри ечиш</w:t>
            </w:r>
          </w:p>
        </w:tc>
        <w:tc>
          <w:tcPr>
            <w:tcW w:w="1323" w:type="dxa"/>
            <w:vAlign w:val="center"/>
          </w:tcPr>
          <w:p w:rsidR="001062E1" w:rsidRPr="001062E1" w:rsidRDefault="001062E1" w:rsidP="00AA7190">
            <w:pPr>
              <w:jc w:val="center"/>
              <w:rPr>
                <w:lang w:val="uz-Cyrl-UZ"/>
              </w:rPr>
            </w:pPr>
            <w:r w:rsidRPr="001062E1">
              <w:rPr>
                <w:sz w:val="22"/>
                <w:szCs w:val="22"/>
                <w:lang w:val="uz-Cyrl-UZ"/>
              </w:rPr>
              <w:t>10</w:t>
            </w:r>
          </w:p>
        </w:tc>
        <w:tc>
          <w:tcPr>
            <w:tcW w:w="1695" w:type="dxa"/>
            <w:vAlign w:val="center"/>
          </w:tcPr>
          <w:p w:rsidR="001062E1" w:rsidRPr="001062E1" w:rsidRDefault="001062E1" w:rsidP="00AA7190">
            <w:pPr>
              <w:rPr>
                <w:lang w:val="uz-Cyrl-UZ"/>
              </w:rPr>
            </w:pPr>
          </w:p>
        </w:tc>
        <w:tc>
          <w:tcPr>
            <w:tcW w:w="1297" w:type="dxa"/>
            <w:vAlign w:val="center"/>
          </w:tcPr>
          <w:p w:rsidR="001062E1" w:rsidRPr="001062E1" w:rsidRDefault="001062E1" w:rsidP="00AA7190">
            <w:pPr>
              <w:jc w:val="center"/>
              <w:rPr>
                <w:lang w:val="uz-Cyrl-UZ"/>
              </w:rPr>
            </w:pPr>
          </w:p>
        </w:tc>
      </w:tr>
      <w:tr w:rsidR="001062E1" w:rsidRPr="001062E1" w:rsidTr="00BF3EC9">
        <w:tc>
          <w:tcPr>
            <w:tcW w:w="454" w:type="dxa"/>
            <w:vAlign w:val="center"/>
          </w:tcPr>
          <w:p w:rsidR="001062E1" w:rsidRPr="001062E1" w:rsidRDefault="001062E1" w:rsidP="00AA7190">
            <w:pPr>
              <w:jc w:val="center"/>
              <w:rPr>
                <w:lang w:val="uz-Cyrl-UZ"/>
              </w:rPr>
            </w:pPr>
            <w:r w:rsidRPr="001062E1">
              <w:rPr>
                <w:sz w:val="22"/>
                <w:szCs w:val="22"/>
                <w:lang w:val="uz-Cyrl-UZ"/>
              </w:rPr>
              <w:t>5.</w:t>
            </w:r>
          </w:p>
        </w:tc>
        <w:tc>
          <w:tcPr>
            <w:tcW w:w="2056" w:type="dxa"/>
            <w:vAlign w:val="center"/>
          </w:tcPr>
          <w:p w:rsidR="001062E1" w:rsidRPr="001062E1" w:rsidRDefault="001062E1" w:rsidP="00AA7190">
            <w:pPr>
              <w:rPr>
                <w:lang w:val="uz-Cyrl-UZ"/>
              </w:rPr>
            </w:pPr>
            <w:r w:rsidRPr="001062E1">
              <w:rPr>
                <w:sz w:val="22"/>
                <w:szCs w:val="22"/>
                <w:lang w:val="uz-Cyrl-UZ"/>
              </w:rPr>
              <w:t>Мавзу бўйича ТМИ топшириғини бажариш</w:t>
            </w:r>
          </w:p>
        </w:tc>
        <w:tc>
          <w:tcPr>
            <w:tcW w:w="1323" w:type="dxa"/>
            <w:vAlign w:val="center"/>
          </w:tcPr>
          <w:p w:rsidR="001062E1" w:rsidRPr="001062E1" w:rsidRDefault="001062E1" w:rsidP="00AA7190">
            <w:pPr>
              <w:jc w:val="center"/>
              <w:rPr>
                <w:lang w:val="uz-Cyrl-UZ"/>
              </w:rPr>
            </w:pPr>
            <w:r w:rsidRPr="001062E1">
              <w:rPr>
                <w:sz w:val="22"/>
                <w:szCs w:val="22"/>
                <w:lang w:val="uz-Cyrl-UZ"/>
              </w:rPr>
              <w:t>10</w:t>
            </w:r>
          </w:p>
        </w:tc>
        <w:tc>
          <w:tcPr>
            <w:tcW w:w="1695" w:type="dxa"/>
            <w:vAlign w:val="center"/>
          </w:tcPr>
          <w:p w:rsidR="001062E1" w:rsidRPr="001062E1" w:rsidRDefault="001062E1" w:rsidP="00AA7190">
            <w:pPr>
              <w:rPr>
                <w:lang w:val="uz-Cyrl-UZ"/>
              </w:rPr>
            </w:pPr>
          </w:p>
        </w:tc>
        <w:tc>
          <w:tcPr>
            <w:tcW w:w="1297" w:type="dxa"/>
            <w:vAlign w:val="center"/>
          </w:tcPr>
          <w:p w:rsidR="001062E1" w:rsidRPr="001062E1" w:rsidRDefault="001062E1" w:rsidP="00AA7190">
            <w:pPr>
              <w:jc w:val="center"/>
              <w:rPr>
                <w:lang w:val="uz-Cyrl-UZ"/>
              </w:rPr>
            </w:pPr>
          </w:p>
        </w:tc>
      </w:tr>
      <w:tr w:rsidR="001062E1" w:rsidRPr="001062E1" w:rsidTr="00BF3EC9">
        <w:tc>
          <w:tcPr>
            <w:tcW w:w="454" w:type="dxa"/>
            <w:vAlign w:val="center"/>
          </w:tcPr>
          <w:p w:rsidR="001062E1" w:rsidRPr="001062E1" w:rsidRDefault="001062E1" w:rsidP="00AA7190">
            <w:pPr>
              <w:jc w:val="center"/>
              <w:rPr>
                <w:lang w:val="uz-Cyrl-UZ"/>
              </w:rPr>
            </w:pPr>
          </w:p>
        </w:tc>
        <w:tc>
          <w:tcPr>
            <w:tcW w:w="2056" w:type="dxa"/>
            <w:vAlign w:val="center"/>
          </w:tcPr>
          <w:p w:rsidR="001062E1" w:rsidRPr="001062E1" w:rsidRDefault="001062E1" w:rsidP="00AA7190">
            <w:pPr>
              <w:jc w:val="center"/>
              <w:rPr>
                <w:lang w:val="uz-Cyrl-UZ"/>
              </w:rPr>
            </w:pPr>
          </w:p>
        </w:tc>
        <w:tc>
          <w:tcPr>
            <w:tcW w:w="1323" w:type="dxa"/>
            <w:vAlign w:val="center"/>
          </w:tcPr>
          <w:p w:rsidR="001062E1" w:rsidRPr="001062E1" w:rsidRDefault="001062E1" w:rsidP="00AA7190">
            <w:pPr>
              <w:jc w:val="center"/>
              <w:rPr>
                <w:b/>
                <w:lang w:val="uz-Cyrl-UZ"/>
              </w:rPr>
            </w:pPr>
            <w:r w:rsidRPr="001062E1">
              <w:rPr>
                <w:b/>
                <w:sz w:val="22"/>
                <w:szCs w:val="22"/>
                <w:lang w:val="uz-Cyrl-UZ"/>
              </w:rPr>
              <w:t>40</w:t>
            </w:r>
          </w:p>
        </w:tc>
        <w:tc>
          <w:tcPr>
            <w:tcW w:w="1695" w:type="dxa"/>
            <w:vAlign w:val="center"/>
          </w:tcPr>
          <w:p w:rsidR="001062E1" w:rsidRPr="001062E1" w:rsidRDefault="001062E1" w:rsidP="00AA7190">
            <w:pPr>
              <w:jc w:val="center"/>
              <w:rPr>
                <w:lang w:val="uz-Cyrl-UZ"/>
              </w:rPr>
            </w:pPr>
          </w:p>
        </w:tc>
        <w:tc>
          <w:tcPr>
            <w:tcW w:w="1297" w:type="dxa"/>
            <w:vAlign w:val="center"/>
          </w:tcPr>
          <w:p w:rsidR="001062E1" w:rsidRPr="001062E1" w:rsidRDefault="001062E1" w:rsidP="00AA7190">
            <w:pPr>
              <w:jc w:val="center"/>
              <w:rPr>
                <w:b/>
                <w:lang w:val="uz-Cyrl-UZ"/>
              </w:rPr>
            </w:pPr>
            <w:r w:rsidRPr="001062E1">
              <w:rPr>
                <w:b/>
                <w:sz w:val="22"/>
                <w:szCs w:val="22"/>
                <w:lang w:val="uz-Cyrl-UZ"/>
              </w:rPr>
              <w:t>60</w:t>
            </w:r>
          </w:p>
        </w:tc>
      </w:tr>
      <w:tr w:rsidR="001062E1" w:rsidRPr="001062E1" w:rsidTr="00BF3EC9">
        <w:tc>
          <w:tcPr>
            <w:tcW w:w="454" w:type="dxa"/>
            <w:vAlign w:val="center"/>
          </w:tcPr>
          <w:p w:rsidR="001062E1" w:rsidRPr="001062E1" w:rsidRDefault="001062E1" w:rsidP="00AA7190">
            <w:pPr>
              <w:jc w:val="center"/>
              <w:rPr>
                <w:lang w:val="uz-Cyrl-UZ"/>
              </w:rPr>
            </w:pPr>
          </w:p>
        </w:tc>
        <w:tc>
          <w:tcPr>
            <w:tcW w:w="2056" w:type="dxa"/>
            <w:vAlign w:val="center"/>
          </w:tcPr>
          <w:p w:rsidR="001062E1" w:rsidRPr="001062E1" w:rsidRDefault="001062E1" w:rsidP="00AA7190">
            <w:pPr>
              <w:jc w:val="center"/>
              <w:rPr>
                <w:b/>
                <w:lang w:val="uz-Cyrl-UZ"/>
              </w:rPr>
            </w:pPr>
            <w:r w:rsidRPr="001062E1">
              <w:rPr>
                <w:b/>
                <w:sz w:val="22"/>
                <w:szCs w:val="22"/>
                <w:lang w:val="uz-Cyrl-UZ"/>
              </w:rPr>
              <w:t>Жами</w:t>
            </w:r>
          </w:p>
        </w:tc>
        <w:tc>
          <w:tcPr>
            <w:tcW w:w="4315" w:type="dxa"/>
            <w:gridSpan w:val="3"/>
            <w:vAlign w:val="center"/>
          </w:tcPr>
          <w:p w:rsidR="001062E1" w:rsidRPr="001062E1" w:rsidRDefault="001062E1" w:rsidP="00AA7190">
            <w:pPr>
              <w:jc w:val="center"/>
              <w:rPr>
                <w:b/>
                <w:lang w:val="uz-Cyrl-UZ"/>
              </w:rPr>
            </w:pPr>
            <w:r w:rsidRPr="001062E1">
              <w:rPr>
                <w:b/>
                <w:sz w:val="22"/>
                <w:szCs w:val="22"/>
                <w:lang w:val="uz-Cyrl-UZ"/>
              </w:rPr>
              <w:t>100</w:t>
            </w:r>
          </w:p>
        </w:tc>
      </w:tr>
    </w:tbl>
    <w:p w:rsidR="001062E1" w:rsidRPr="002D11FE" w:rsidRDefault="001062E1" w:rsidP="00563762">
      <w:pPr>
        <w:jc w:val="center"/>
        <w:rPr>
          <w:sz w:val="22"/>
          <w:szCs w:val="22"/>
          <w:lang w:val="uz-Cyrl-UZ"/>
        </w:rPr>
      </w:pPr>
    </w:p>
    <w:tbl>
      <w:tblPr>
        <w:tblW w:w="6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984"/>
        <w:gridCol w:w="1638"/>
        <w:gridCol w:w="1894"/>
      </w:tblGrid>
      <w:tr w:rsidR="008B7949" w:rsidRPr="00013EDC" w:rsidTr="00BF3EC9">
        <w:trPr>
          <w:trHeight w:val="379"/>
          <w:jc w:val="center"/>
        </w:trPr>
        <w:tc>
          <w:tcPr>
            <w:tcW w:w="1418" w:type="dxa"/>
          </w:tcPr>
          <w:p w:rsidR="008B7949" w:rsidRPr="00013EDC" w:rsidRDefault="008B7949" w:rsidP="00BF3EC9">
            <w:pPr>
              <w:tabs>
                <w:tab w:val="left" w:pos="851"/>
              </w:tabs>
              <w:ind w:left="63" w:firstLine="9"/>
              <w:jc w:val="both"/>
              <w:rPr>
                <w:b/>
                <w:lang w:val="uz-Cyrl-UZ"/>
              </w:rPr>
            </w:pPr>
            <w:r w:rsidRPr="00013EDC">
              <w:rPr>
                <w:b/>
                <w:lang w:val="uz-Cyrl-UZ"/>
              </w:rPr>
              <w:t xml:space="preserve">Баҳолаш усуллари </w:t>
            </w:r>
          </w:p>
        </w:tc>
        <w:tc>
          <w:tcPr>
            <w:tcW w:w="5516" w:type="dxa"/>
            <w:gridSpan w:val="3"/>
          </w:tcPr>
          <w:p w:rsidR="008B7949" w:rsidRPr="00013EDC" w:rsidRDefault="008B7949" w:rsidP="00BF3EC9">
            <w:pPr>
              <w:tabs>
                <w:tab w:val="left" w:pos="851"/>
              </w:tabs>
              <w:ind w:left="63" w:firstLine="9"/>
              <w:jc w:val="both"/>
              <w:rPr>
                <w:lang w:val="uz-Cyrl-UZ"/>
              </w:rPr>
            </w:pPr>
            <w:r w:rsidRPr="00013EDC">
              <w:rPr>
                <w:lang w:val="uz-Cyrl-UZ"/>
              </w:rPr>
              <w:t>Экспресс тестлар, ёзма ишлар, оғзаки сўров, презентациялар.</w:t>
            </w:r>
          </w:p>
        </w:tc>
      </w:tr>
      <w:tr w:rsidR="008B7949" w:rsidRPr="00013EDC" w:rsidTr="00BF3EC9">
        <w:trPr>
          <w:trHeight w:val="277"/>
          <w:jc w:val="center"/>
        </w:trPr>
        <w:tc>
          <w:tcPr>
            <w:tcW w:w="1418" w:type="dxa"/>
          </w:tcPr>
          <w:p w:rsidR="008B7949" w:rsidRPr="00013EDC" w:rsidRDefault="008B7949" w:rsidP="00BF3EC9">
            <w:pPr>
              <w:tabs>
                <w:tab w:val="left" w:pos="851"/>
              </w:tabs>
              <w:ind w:left="63" w:firstLine="9"/>
              <w:jc w:val="both"/>
              <w:rPr>
                <w:b/>
                <w:lang w:val="uz-Cyrl-UZ"/>
              </w:rPr>
            </w:pPr>
            <w:r w:rsidRPr="00013EDC">
              <w:rPr>
                <w:b/>
                <w:lang w:val="uz-Cyrl-UZ"/>
              </w:rPr>
              <w:t>Баҳолаш мезонлари</w:t>
            </w:r>
          </w:p>
        </w:tc>
        <w:tc>
          <w:tcPr>
            <w:tcW w:w="5516" w:type="dxa"/>
            <w:gridSpan w:val="3"/>
          </w:tcPr>
          <w:p w:rsidR="008B7949" w:rsidRPr="00013EDC" w:rsidRDefault="008B7949" w:rsidP="00BF3EC9">
            <w:pPr>
              <w:tabs>
                <w:tab w:val="left" w:pos="993"/>
              </w:tabs>
              <w:rPr>
                <w:rFonts w:eastAsia="Calibri"/>
                <w:b/>
                <w:bCs/>
                <w:i/>
                <w:lang w:val="uz-Cyrl-UZ"/>
              </w:rPr>
            </w:pPr>
            <w:r w:rsidRPr="00013EDC">
              <w:rPr>
                <w:rFonts w:eastAsia="Calibri"/>
                <w:b/>
                <w:i/>
                <w:lang w:val="uz-Cyrl-UZ"/>
              </w:rPr>
              <w:t>86-100 балл</w:t>
            </w:r>
            <w:r w:rsidRPr="00013EDC">
              <w:rPr>
                <w:rFonts w:eastAsia="Calibri"/>
                <w:b/>
                <w:bCs/>
                <w:i/>
                <w:lang w:val="uz-Cyrl-UZ"/>
              </w:rPr>
              <w:t xml:space="preserve"> «аъло»</w:t>
            </w:r>
          </w:p>
          <w:p w:rsidR="008B7949" w:rsidRPr="00013EDC" w:rsidRDefault="008B7949" w:rsidP="008B7949">
            <w:pPr>
              <w:numPr>
                <w:ilvl w:val="0"/>
                <w:numId w:val="6"/>
              </w:numPr>
              <w:tabs>
                <w:tab w:val="left" w:pos="317"/>
              </w:tabs>
              <w:ind w:left="33"/>
              <w:jc w:val="both"/>
              <w:rPr>
                <w:lang w:val="uz-Cyrl-UZ"/>
              </w:rPr>
            </w:pPr>
            <w:r w:rsidRPr="00013EDC">
              <w:rPr>
                <w:lang w:val="uz-Cyrl-UZ"/>
              </w:rPr>
              <w:t xml:space="preserve">фанга оид назарий ва услубий тушунчаларни тўла ўзлаштира олиш; </w:t>
            </w:r>
          </w:p>
          <w:p w:rsidR="008B7949" w:rsidRPr="00013EDC" w:rsidRDefault="008B7949" w:rsidP="008B7949">
            <w:pPr>
              <w:numPr>
                <w:ilvl w:val="0"/>
                <w:numId w:val="6"/>
              </w:numPr>
              <w:tabs>
                <w:tab w:val="left" w:pos="317"/>
              </w:tabs>
              <w:ind w:left="33"/>
              <w:jc w:val="both"/>
              <w:rPr>
                <w:lang w:val="uz-Cyrl-UZ"/>
              </w:rPr>
            </w:pPr>
            <w:r w:rsidRPr="00013EDC">
              <w:rPr>
                <w:bCs/>
                <w:lang w:val="uz-Cyrl-UZ"/>
              </w:rPr>
              <w:lastRenderedPageBreak/>
              <w:t>фанга оид кўрсаткичларни</w:t>
            </w:r>
            <w:r w:rsidRPr="00013EDC">
              <w:rPr>
                <w:lang w:val="uz-Cyrl-UZ"/>
              </w:rPr>
              <w:t xml:space="preserve"> таҳлил қилишда ижодий фикрлай олиш;</w:t>
            </w:r>
          </w:p>
          <w:p w:rsidR="008B7949" w:rsidRPr="00013EDC" w:rsidRDefault="008B7949" w:rsidP="008B7949">
            <w:pPr>
              <w:numPr>
                <w:ilvl w:val="0"/>
                <w:numId w:val="6"/>
              </w:numPr>
              <w:tabs>
                <w:tab w:val="left" w:pos="317"/>
              </w:tabs>
              <w:ind w:left="33"/>
              <w:jc w:val="both"/>
              <w:rPr>
                <w:lang w:val="uz-Cyrl-UZ"/>
              </w:rPr>
            </w:pPr>
            <w:r w:rsidRPr="00013EDC">
              <w:rPr>
                <w:lang w:val="uz-Cyrl-UZ"/>
              </w:rPr>
              <w:t>ўрганилаётган жараёнлар ҳақида мустақил мушоҳада юритиш;</w:t>
            </w:r>
          </w:p>
          <w:p w:rsidR="008B7949" w:rsidRPr="00013EDC" w:rsidRDefault="008B7949" w:rsidP="008B7949">
            <w:pPr>
              <w:numPr>
                <w:ilvl w:val="0"/>
                <w:numId w:val="6"/>
              </w:numPr>
              <w:tabs>
                <w:tab w:val="left" w:pos="317"/>
              </w:tabs>
              <w:ind w:left="33"/>
              <w:jc w:val="both"/>
              <w:rPr>
                <w:lang w:val="uz-Cyrl-UZ"/>
              </w:rPr>
            </w:pPr>
            <w:r w:rsidRPr="00013EDC">
              <w:rPr>
                <w:lang w:val="uz-Cyrl-UZ"/>
              </w:rPr>
              <w:t>ўрганилаётган жараёнга таъсир этувчи омилларни аниқлаш ва уларга тўла баҳо бериш;</w:t>
            </w:r>
          </w:p>
          <w:p w:rsidR="008B7949" w:rsidRPr="00013EDC" w:rsidRDefault="008B7949" w:rsidP="008B7949">
            <w:pPr>
              <w:numPr>
                <w:ilvl w:val="0"/>
                <w:numId w:val="6"/>
              </w:numPr>
              <w:tabs>
                <w:tab w:val="left" w:pos="317"/>
              </w:tabs>
              <w:ind w:left="33"/>
              <w:jc w:val="both"/>
              <w:rPr>
                <w:lang w:val="uz-Cyrl-UZ"/>
              </w:rPr>
            </w:pPr>
            <w:r w:rsidRPr="00013EDC">
              <w:rPr>
                <w:lang w:val="uz-Cyrl-UZ"/>
              </w:rPr>
              <w:t>таҳлил натижалари асосида вазиятга  тўғри ва холисона баҳо бериш;</w:t>
            </w:r>
          </w:p>
          <w:p w:rsidR="008B7949" w:rsidRPr="00013EDC" w:rsidRDefault="008B7949" w:rsidP="008B7949">
            <w:pPr>
              <w:numPr>
                <w:ilvl w:val="0"/>
                <w:numId w:val="6"/>
              </w:numPr>
              <w:tabs>
                <w:tab w:val="left" w:pos="317"/>
                <w:tab w:val="left" w:pos="993"/>
              </w:tabs>
              <w:ind w:left="33"/>
              <w:rPr>
                <w:rFonts w:eastAsia="Calibri"/>
                <w:lang w:val="uz-Cyrl-UZ"/>
              </w:rPr>
            </w:pPr>
            <w:r w:rsidRPr="00013EDC">
              <w:rPr>
                <w:lang w:val="uz-Cyrl-UZ"/>
              </w:rPr>
              <w:t>ўрганилаётган жараёнларни аналитик таҳлил этиш ва тегишли қарорлар қабул қилиш.</w:t>
            </w:r>
          </w:p>
          <w:p w:rsidR="008B7949" w:rsidRPr="00013EDC" w:rsidRDefault="008B7949" w:rsidP="00BF3EC9">
            <w:pPr>
              <w:tabs>
                <w:tab w:val="left" w:pos="317"/>
                <w:tab w:val="left" w:pos="993"/>
              </w:tabs>
              <w:ind w:left="33"/>
              <w:rPr>
                <w:rFonts w:eastAsia="Calibri"/>
                <w:b/>
                <w:i/>
                <w:lang w:val="uz-Cyrl-UZ"/>
              </w:rPr>
            </w:pPr>
            <w:r w:rsidRPr="00013EDC">
              <w:rPr>
                <w:rFonts w:eastAsia="Calibri"/>
                <w:b/>
                <w:i/>
              </w:rPr>
              <w:t>71-85 балл «</w:t>
            </w:r>
            <w:r w:rsidRPr="00013EDC">
              <w:rPr>
                <w:rFonts w:eastAsia="Calibri"/>
                <w:b/>
                <w:i/>
                <w:lang w:val="uz-Cyrl-UZ"/>
              </w:rPr>
              <w:t>яхши</w:t>
            </w:r>
            <w:r w:rsidRPr="00013EDC">
              <w:rPr>
                <w:rFonts w:eastAsia="Calibri"/>
                <w:b/>
                <w:i/>
              </w:rPr>
              <w:t>»</w:t>
            </w:r>
          </w:p>
          <w:p w:rsidR="008B7949" w:rsidRPr="00013EDC" w:rsidRDefault="008B7949" w:rsidP="008B7949">
            <w:pPr>
              <w:numPr>
                <w:ilvl w:val="0"/>
                <w:numId w:val="11"/>
              </w:numPr>
              <w:tabs>
                <w:tab w:val="left" w:pos="317"/>
              </w:tabs>
              <w:jc w:val="both"/>
              <w:rPr>
                <w:lang w:val="uz-Cyrl-UZ"/>
              </w:rPr>
            </w:pPr>
            <w:r w:rsidRPr="00013EDC">
              <w:rPr>
                <w:lang w:val="uz-Cyrl-UZ"/>
              </w:rPr>
              <w:t>ўрганилаётган жараёнлар ҳақида мустақил мушоҳада юритиш;</w:t>
            </w:r>
          </w:p>
          <w:p w:rsidR="008B7949" w:rsidRPr="00013EDC" w:rsidRDefault="008B7949" w:rsidP="008B7949">
            <w:pPr>
              <w:numPr>
                <w:ilvl w:val="0"/>
                <w:numId w:val="11"/>
              </w:numPr>
              <w:tabs>
                <w:tab w:val="left" w:pos="317"/>
              </w:tabs>
              <w:jc w:val="both"/>
              <w:rPr>
                <w:lang w:val="uz-Cyrl-UZ"/>
              </w:rPr>
            </w:pPr>
            <w:r w:rsidRPr="00013EDC">
              <w:rPr>
                <w:lang w:val="uz-Cyrl-UZ"/>
              </w:rPr>
              <w:t>т</w:t>
            </w:r>
            <w:r w:rsidRPr="00013EDC">
              <w:t>аҳлил натижаларини тўғри акс эттира олиш</w:t>
            </w:r>
            <w:r w:rsidRPr="00013EDC">
              <w:rPr>
                <w:lang w:val="uz-Cyrl-UZ"/>
              </w:rPr>
              <w:t>;</w:t>
            </w:r>
          </w:p>
          <w:p w:rsidR="008B7949" w:rsidRPr="00013EDC" w:rsidRDefault="008B7949" w:rsidP="008B7949">
            <w:pPr>
              <w:numPr>
                <w:ilvl w:val="0"/>
                <w:numId w:val="11"/>
              </w:numPr>
              <w:tabs>
                <w:tab w:val="left" w:pos="317"/>
              </w:tabs>
              <w:jc w:val="both"/>
              <w:rPr>
                <w:lang w:val="uz-Cyrl-UZ"/>
              </w:rPr>
            </w:pPr>
            <w:r w:rsidRPr="00013EDC">
              <w:rPr>
                <w:lang w:val="uz-Cyrl-UZ"/>
              </w:rPr>
              <w:t>ўрганилаётган тиббий ҳодиса ва жараён тўғрисида тасаввурга эга бўлиш;</w:t>
            </w:r>
          </w:p>
          <w:p w:rsidR="008B7949" w:rsidRPr="00013EDC" w:rsidRDefault="008B7949" w:rsidP="008B7949">
            <w:pPr>
              <w:numPr>
                <w:ilvl w:val="0"/>
                <w:numId w:val="11"/>
              </w:numPr>
              <w:tabs>
                <w:tab w:val="left" w:pos="317"/>
              </w:tabs>
              <w:jc w:val="both"/>
              <w:rPr>
                <w:lang w:val="uz-Cyrl-UZ"/>
              </w:rPr>
            </w:pPr>
            <w:r w:rsidRPr="00013EDC">
              <w:rPr>
                <w:lang w:val="uz-Cyrl-UZ"/>
              </w:rPr>
              <w:t>ўрганилаётган жараёнга таъсир этувчи омилларни аниқлаш ва уларга тўла баҳо бериш;</w:t>
            </w:r>
          </w:p>
          <w:p w:rsidR="008B7949" w:rsidRPr="00013EDC" w:rsidRDefault="008B7949" w:rsidP="008B7949">
            <w:pPr>
              <w:numPr>
                <w:ilvl w:val="0"/>
                <w:numId w:val="11"/>
              </w:numPr>
              <w:tabs>
                <w:tab w:val="left" w:pos="317"/>
                <w:tab w:val="left" w:pos="993"/>
              </w:tabs>
              <w:rPr>
                <w:rFonts w:eastAsia="Calibri"/>
                <w:b/>
                <w:i/>
                <w:lang w:val="uz-Cyrl-UZ"/>
              </w:rPr>
            </w:pPr>
            <w:r w:rsidRPr="00013EDC">
              <w:rPr>
                <w:lang w:val="uz-Cyrl-UZ"/>
              </w:rPr>
              <w:t>ўрганилаётган жараёнларни таҳлил этиш ва тегишли қарорлар қабул қилиш.</w:t>
            </w:r>
          </w:p>
          <w:p w:rsidR="008B7949" w:rsidRPr="00013EDC" w:rsidRDefault="008B7949" w:rsidP="00BF3EC9">
            <w:pPr>
              <w:tabs>
                <w:tab w:val="left" w:pos="317"/>
                <w:tab w:val="left" w:pos="993"/>
              </w:tabs>
              <w:ind w:left="33"/>
              <w:rPr>
                <w:rFonts w:eastAsia="Calibri"/>
                <w:b/>
                <w:i/>
                <w:lang w:val="uz-Cyrl-UZ"/>
              </w:rPr>
            </w:pPr>
            <w:r w:rsidRPr="00013EDC">
              <w:rPr>
                <w:rFonts w:eastAsia="Calibri"/>
                <w:b/>
                <w:i/>
              </w:rPr>
              <w:t>55-70 балл</w:t>
            </w:r>
            <w:r w:rsidRPr="00013EDC">
              <w:rPr>
                <w:rFonts w:eastAsia="Calibri"/>
                <w:b/>
                <w:i/>
                <w:lang w:val="uz-Cyrl-UZ"/>
              </w:rPr>
              <w:t xml:space="preserve"> </w:t>
            </w:r>
            <w:r w:rsidRPr="00013EDC">
              <w:rPr>
                <w:rFonts w:eastAsia="Calibri"/>
                <w:b/>
                <w:i/>
              </w:rPr>
              <w:t>«</w:t>
            </w:r>
            <w:r w:rsidRPr="00013EDC">
              <w:rPr>
                <w:rFonts w:eastAsia="Calibri"/>
                <w:b/>
                <w:i/>
                <w:lang w:val="uz-Cyrl-UZ"/>
              </w:rPr>
              <w:t>қониқарли</w:t>
            </w:r>
            <w:r w:rsidRPr="00013EDC">
              <w:rPr>
                <w:rFonts w:eastAsia="Calibri"/>
                <w:b/>
                <w:i/>
              </w:rPr>
              <w:t>»</w:t>
            </w:r>
          </w:p>
          <w:p w:rsidR="008B7949" w:rsidRPr="00013EDC" w:rsidRDefault="008B7949" w:rsidP="008B7949">
            <w:pPr>
              <w:numPr>
                <w:ilvl w:val="0"/>
                <w:numId w:val="12"/>
              </w:numPr>
              <w:tabs>
                <w:tab w:val="left" w:pos="317"/>
              </w:tabs>
              <w:jc w:val="both"/>
              <w:rPr>
                <w:lang w:val="uz-Cyrl-UZ"/>
              </w:rPr>
            </w:pPr>
            <w:r w:rsidRPr="00013EDC">
              <w:rPr>
                <w:lang w:val="uz-Cyrl-UZ"/>
              </w:rPr>
              <w:t>ўрганилаётган жараёнга таъсир этувчи омилларни аниқлаш ва уларга тўла баҳо бериш;</w:t>
            </w:r>
          </w:p>
          <w:p w:rsidR="008B7949" w:rsidRPr="00013EDC" w:rsidRDefault="008B7949" w:rsidP="008B7949">
            <w:pPr>
              <w:numPr>
                <w:ilvl w:val="0"/>
                <w:numId w:val="12"/>
              </w:numPr>
              <w:tabs>
                <w:tab w:val="left" w:pos="317"/>
              </w:tabs>
              <w:jc w:val="both"/>
              <w:rPr>
                <w:lang w:val="uz-Cyrl-UZ"/>
              </w:rPr>
            </w:pPr>
            <w:r w:rsidRPr="00013EDC">
              <w:rPr>
                <w:lang w:val="uz-Cyrl-UZ"/>
              </w:rPr>
              <w:t>ўрганилаётган тиббий ҳодиса ва жараён тўғрисида тасаввурга эга бўлиш;</w:t>
            </w:r>
          </w:p>
          <w:p w:rsidR="008B7949" w:rsidRPr="00013EDC" w:rsidRDefault="008B7949" w:rsidP="008B7949">
            <w:pPr>
              <w:numPr>
                <w:ilvl w:val="0"/>
                <w:numId w:val="12"/>
              </w:numPr>
              <w:tabs>
                <w:tab w:val="left" w:pos="317"/>
                <w:tab w:val="left" w:pos="993"/>
              </w:tabs>
              <w:rPr>
                <w:rFonts w:eastAsia="Calibri"/>
                <w:lang w:val="uz-Cyrl-UZ"/>
              </w:rPr>
            </w:pPr>
            <w:r w:rsidRPr="00013EDC">
              <w:rPr>
                <w:lang w:val="uz-Cyrl-UZ"/>
              </w:rPr>
              <w:t>ўрганилаётган жараёнларни аналитик таҳлил этиш.</w:t>
            </w:r>
          </w:p>
          <w:p w:rsidR="008B7949" w:rsidRPr="00013EDC" w:rsidRDefault="008B7949" w:rsidP="00BF3EC9">
            <w:pPr>
              <w:tabs>
                <w:tab w:val="left" w:pos="317"/>
                <w:tab w:val="left" w:pos="851"/>
              </w:tabs>
              <w:ind w:left="33"/>
              <w:jc w:val="both"/>
              <w:rPr>
                <w:rFonts w:eastAsia="Calibri"/>
                <w:b/>
                <w:i/>
                <w:lang w:val="uz-Cyrl-UZ"/>
              </w:rPr>
            </w:pPr>
            <w:r w:rsidRPr="00013EDC">
              <w:rPr>
                <w:rFonts w:eastAsia="Calibri"/>
                <w:b/>
                <w:i/>
              </w:rPr>
              <w:t xml:space="preserve"> 0-54 балл</w:t>
            </w:r>
            <w:r w:rsidRPr="00013EDC">
              <w:rPr>
                <w:rFonts w:eastAsia="Calibri"/>
                <w:b/>
                <w:i/>
                <w:lang w:val="uz-Cyrl-UZ"/>
              </w:rPr>
              <w:t xml:space="preserve"> </w:t>
            </w:r>
            <w:r w:rsidRPr="00013EDC">
              <w:rPr>
                <w:rFonts w:eastAsia="Calibri"/>
                <w:b/>
                <w:i/>
              </w:rPr>
              <w:t>«</w:t>
            </w:r>
            <w:r w:rsidRPr="00013EDC">
              <w:rPr>
                <w:rFonts w:eastAsia="Calibri"/>
                <w:b/>
                <w:i/>
                <w:lang w:val="uz-Cyrl-UZ"/>
              </w:rPr>
              <w:t>қониқарсиз</w:t>
            </w:r>
            <w:r w:rsidRPr="00013EDC">
              <w:rPr>
                <w:rFonts w:eastAsia="Calibri"/>
                <w:b/>
                <w:i/>
              </w:rPr>
              <w:t>»</w:t>
            </w:r>
          </w:p>
          <w:p w:rsidR="008B7949" w:rsidRPr="00013EDC" w:rsidRDefault="008B7949" w:rsidP="008B7949">
            <w:pPr>
              <w:numPr>
                <w:ilvl w:val="0"/>
                <w:numId w:val="13"/>
              </w:numPr>
              <w:tabs>
                <w:tab w:val="left" w:pos="317"/>
              </w:tabs>
              <w:jc w:val="both"/>
              <w:rPr>
                <w:lang w:val="uz-Cyrl-UZ"/>
              </w:rPr>
            </w:pPr>
            <w:r w:rsidRPr="00013EDC">
              <w:rPr>
                <w:lang w:val="uz-Cyrl-UZ"/>
              </w:rPr>
              <w:t>ў</w:t>
            </w:r>
            <w:r w:rsidRPr="00013EDC">
              <w:t>тилган фаннинг назарий ва услубий асосларини билмаслик</w:t>
            </w:r>
            <w:r w:rsidRPr="00013EDC">
              <w:rPr>
                <w:lang w:val="uz-Cyrl-UZ"/>
              </w:rPr>
              <w:t>;</w:t>
            </w:r>
          </w:p>
          <w:p w:rsidR="008B7949" w:rsidRPr="00013EDC" w:rsidRDefault="008B7949" w:rsidP="008B7949">
            <w:pPr>
              <w:numPr>
                <w:ilvl w:val="0"/>
                <w:numId w:val="13"/>
              </w:numPr>
              <w:tabs>
                <w:tab w:val="left" w:pos="317"/>
              </w:tabs>
              <w:jc w:val="both"/>
              <w:rPr>
                <w:lang w:val="uz-Cyrl-UZ"/>
              </w:rPr>
            </w:pPr>
            <w:r w:rsidRPr="00013EDC">
              <w:rPr>
                <w:lang w:val="uz-Cyrl-UZ"/>
              </w:rPr>
              <w:t>тиббий ҳодиса ва жараёнларни таҳлил этиш бўйича тасаввурга эга эмаслик;</w:t>
            </w:r>
          </w:p>
          <w:p w:rsidR="008B7949" w:rsidRPr="00013EDC" w:rsidRDefault="008B7949" w:rsidP="008B7949">
            <w:pPr>
              <w:numPr>
                <w:ilvl w:val="0"/>
                <w:numId w:val="13"/>
              </w:numPr>
              <w:tabs>
                <w:tab w:val="left" w:pos="317"/>
                <w:tab w:val="left" w:pos="851"/>
              </w:tabs>
              <w:ind w:left="38"/>
              <w:jc w:val="both"/>
              <w:rPr>
                <w:lang w:val="uz-Cyrl-UZ"/>
              </w:rPr>
            </w:pPr>
            <w:r w:rsidRPr="00013EDC">
              <w:rPr>
                <w:lang w:val="uz-Cyrl-UZ"/>
              </w:rPr>
              <w:t>ўрганилаётган жараёнларни қўллай олмаслик.</w:t>
            </w:r>
          </w:p>
          <w:p w:rsidR="008B7949" w:rsidRPr="00013EDC" w:rsidRDefault="008B7949" w:rsidP="008B7949">
            <w:pPr>
              <w:numPr>
                <w:ilvl w:val="0"/>
                <w:numId w:val="13"/>
              </w:numPr>
              <w:tabs>
                <w:tab w:val="left" w:pos="317"/>
                <w:tab w:val="left" w:pos="851"/>
              </w:tabs>
              <w:ind w:left="38"/>
              <w:jc w:val="both"/>
              <w:rPr>
                <w:lang w:val="uz-Cyrl-UZ"/>
              </w:rPr>
            </w:pPr>
          </w:p>
        </w:tc>
      </w:tr>
      <w:tr w:rsidR="008B7949" w:rsidRPr="00013EDC" w:rsidTr="00BF3EC9">
        <w:trPr>
          <w:trHeight w:val="277"/>
          <w:jc w:val="center"/>
        </w:trPr>
        <w:tc>
          <w:tcPr>
            <w:tcW w:w="1418" w:type="dxa"/>
            <w:vMerge w:val="restart"/>
          </w:tcPr>
          <w:p w:rsidR="008B7949" w:rsidRPr="00013EDC" w:rsidRDefault="008B7949" w:rsidP="00BF3EC9">
            <w:pPr>
              <w:tabs>
                <w:tab w:val="left" w:pos="851"/>
              </w:tabs>
              <w:ind w:left="63" w:firstLine="9"/>
              <w:jc w:val="both"/>
              <w:rPr>
                <w:b/>
                <w:lang w:val="uz-Cyrl-UZ"/>
              </w:rPr>
            </w:pPr>
          </w:p>
        </w:tc>
        <w:tc>
          <w:tcPr>
            <w:tcW w:w="1984" w:type="dxa"/>
            <w:vAlign w:val="center"/>
          </w:tcPr>
          <w:p w:rsidR="008B7949" w:rsidRPr="00013EDC" w:rsidRDefault="008B7949" w:rsidP="00BF3EC9">
            <w:pPr>
              <w:tabs>
                <w:tab w:val="left" w:pos="851"/>
              </w:tabs>
              <w:ind w:left="63" w:firstLine="9"/>
              <w:jc w:val="center"/>
              <w:rPr>
                <w:b/>
                <w:lang w:val="uz-Cyrl-UZ"/>
              </w:rPr>
            </w:pPr>
            <w:r w:rsidRPr="00013EDC">
              <w:rPr>
                <w:b/>
                <w:lang w:val="uz-Cyrl-UZ"/>
              </w:rPr>
              <w:t>Рейтинг баҳолаш турлари</w:t>
            </w:r>
          </w:p>
        </w:tc>
        <w:tc>
          <w:tcPr>
            <w:tcW w:w="1638" w:type="dxa"/>
            <w:vAlign w:val="center"/>
          </w:tcPr>
          <w:p w:rsidR="008B7949" w:rsidRPr="00013EDC" w:rsidRDefault="008B7949" w:rsidP="00BF3EC9">
            <w:pPr>
              <w:tabs>
                <w:tab w:val="left" w:pos="851"/>
              </w:tabs>
              <w:ind w:left="63" w:firstLine="9"/>
              <w:jc w:val="center"/>
              <w:rPr>
                <w:b/>
                <w:lang w:val="uz-Cyrl-UZ"/>
              </w:rPr>
            </w:pPr>
            <w:r w:rsidRPr="00013EDC">
              <w:rPr>
                <w:b/>
                <w:lang w:val="uz-Cyrl-UZ"/>
              </w:rPr>
              <w:t>Макс.балл</w:t>
            </w:r>
          </w:p>
        </w:tc>
        <w:tc>
          <w:tcPr>
            <w:tcW w:w="1894" w:type="dxa"/>
            <w:vAlign w:val="center"/>
          </w:tcPr>
          <w:p w:rsidR="008B7949" w:rsidRPr="00013EDC" w:rsidRDefault="008B7949" w:rsidP="00BF3EC9">
            <w:pPr>
              <w:tabs>
                <w:tab w:val="left" w:pos="851"/>
              </w:tabs>
              <w:ind w:left="63" w:firstLine="9"/>
              <w:jc w:val="center"/>
              <w:rPr>
                <w:b/>
                <w:lang w:val="uz-Cyrl-UZ"/>
              </w:rPr>
            </w:pPr>
            <w:r w:rsidRPr="00013EDC">
              <w:rPr>
                <w:b/>
                <w:lang w:val="uz-Cyrl-UZ"/>
              </w:rPr>
              <w:t>Ўтказиш вақти</w:t>
            </w:r>
          </w:p>
        </w:tc>
      </w:tr>
      <w:tr w:rsidR="008B7949" w:rsidRPr="00013EDC" w:rsidTr="00BF3EC9">
        <w:trPr>
          <w:trHeight w:val="277"/>
          <w:jc w:val="center"/>
        </w:trPr>
        <w:tc>
          <w:tcPr>
            <w:tcW w:w="1418" w:type="dxa"/>
            <w:vMerge/>
          </w:tcPr>
          <w:p w:rsidR="008B7949" w:rsidRPr="00013EDC" w:rsidRDefault="008B7949" w:rsidP="00BF3EC9">
            <w:pPr>
              <w:tabs>
                <w:tab w:val="left" w:pos="851"/>
              </w:tabs>
              <w:ind w:left="63" w:firstLine="9"/>
              <w:jc w:val="both"/>
              <w:rPr>
                <w:b/>
                <w:lang w:val="uz-Cyrl-UZ"/>
              </w:rPr>
            </w:pPr>
          </w:p>
        </w:tc>
        <w:tc>
          <w:tcPr>
            <w:tcW w:w="1984" w:type="dxa"/>
          </w:tcPr>
          <w:p w:rsidR="008B7949" w:rsidRPr="00013EDC" w:rsidRDefault="008B7949" w:rsidP="00BF3EC9">
            <w:pPr>
              <w:tabs>
                <w:tab w:val="left" w:pos="851"/>
              </w:tabs>
              <w:ind w:left="63" w:firstLine="9"/>
              <w:jc w:val="both"/>
              <w:rPr>
                <w:b/>
                <w:lang w:val="uz-Cyrl-UZ"/>
              </w:rPr>
            </w:pPr>
            <w:r w:rsidRPr="00013EDC">
              <w:rPr>
                <w:b/>
                <w:lang w:val="uz-Cyrl-UZ"/>
              </w:rPr>
              <w:t>Жорий назорат:</w:t>
            </w:r>
          </w:p>
        </w:tc>
        <w:tc>
          <w:tcPr>
            <w:tcW w:w="1638" w:type="dxa"/>
          </w:tcPr>
          <w:p w:rsidR="008B7949" w:rsidRPr="00013EDC" w:rsidRDefault="008B7949" w:rsidP="00BF3EC9">
            <w:pPr>
              <w:tabs>
                <w:tab w:val="left" w:pos="851"/>
              </w:tabs>
              <w:ind w:left="63" w:firstLine="9"/>
              <w:jc w:val="center"/>
              <w:rPr>
                <w:b/>
                <w:lang w:val="uz-Cyrl-UZ"/>
              </w:rPr>
            </w:pPr>
            <w:r w:rsidRPr="00013EDC">
              <w:rPr>
                <w:b/>
                <w:lang w:val="uz-Cyrl-UZ"/>
              </w:rPr>
              <w:t>70</w:t>
            </w:r>
          </w:p>
        </w:tc>
        <w:tc>
          <w:tcPr>
            <w:tcW w:w="1894" w:type="dxa"/>
          </w:tcPr>
          <w:p w:rsidR="008B7949" w:rsidRPr="00013EDC" w:rsidRDefault="008B7949" w:rsidP="00BF3EC9">
            <w:pPr>
              <w:tabs>
                <w:tab w:val="left" w:pos="851"/>
              </w:tabs>
              <w:ind w:left="63" w:firstLine="9"/>
              <w:jc w:val="both"/>
              <w:rPr>
                <w:b/>
                <w:lang w:val="uz-Cyrl-UZ"/>
              </w:rPr>
            </w:pPr>
          </w:p>
        </w:tc>
      </w:tr>
      <w:tr w:rsidR="008B7949" w:rsidRPr="00013EDC" w:rsidTr="00BF3EC9">
        <w:trPr>
          <w:trHeight w:val="277"/>
          <w:jc w:val="center"/>
        </w:trPr>
        <w:tc>
          <w:tcPr>
            <w:tcW w:w="1418" w:type="dxa"/>
            <w:vMerge/>
          </w:tcPr>
          <w:p w:rsidR="008B7949" w:rsidRPr="00013EDC" w:rsidRDefault="008B7949" w:rsidP="00BF3EC9">
            <w:pPr>
              <w:tabs>
                <w:tab w:val="left" w:pos="851"/>
              </w:tabs>
              <w:ind w:left="63" w:firstLine="9"/>
              <w:jc w:val="both"/>
              <w:rPr>
                <w:b/>
                <w:lang w:val="uz-Cyrl-UZ"/>
              </w:rPr>
            </w:pPr>
          </w:p>
        </w:tc>
        <w:tc>
          <w:tcPr>
            <w:tcW w:w="1984" w:type="dxa"/>
          </w:tcPr>
          <w:p w:rsidR="008B7949" w:rsidRPr="00013EDC" w:rsidRDefault="008B7949" w:rsidP="00BF3EC9">
            <w:pPr>
              <w:tabs>
                <w:tab w:val="left" w:pos="851"/>
              </w:tabs>
              <w:ind w:left="63" w:firstLine="9"/>
              <w:jc w:val="both"/>
              <w:rPr>
                <w:lang w:val="uz-Cyrl-UZ"/>
              </w:rPr>
            </w:pPr>
            <w:r w:rsidRPr="00013EDC">
              <w:rPr>
                <w:lang w:val="uz-Cyrl-UZ"/>
              </w:rPr>
              <w:t>маъруза машғулотларда фаоллиги, мунтазам равишда конспект юритиши учун</w:t>
            </w:r>
          </w:p>
        </w:tc>
        <w:tc>
          <w:tcPr>
            <w:tcW w:w="1638" w:type="dxa"/>
            <w:vAlign w:val="center"/>
          </w:tcPr>
          <w:p w:rsidR="008B7949" w:rsidRPr="00013EDC" w:rsidRDefault="008B7949" w:rsidP="00BF3EC9">
            <w:pPr>
              <w:tabs>
                <w:tab w:val="left" w:pos="851"/>
              </w:tabs>
              <w:ind w:left="63" w:firstLine="9"/>
              <w:jc w:val="center"/>
              <w:rPr>
                <w:lang w:val="uz-Cyrl-UZ"/>
              </w:rPr>
            </w:pPr>
            <w:r w:rsidRPr="00013EDC">
              <w:rPr>
                <w:lang w:val="uz-Cyrl-UZ"/>
              </w:rPr>
              <w:t>5</w:t>
            </w:r>
          </w:p>
        </w:tc>
        <w:tc>
          <w:tcPr>
            <w:tcW w:w="1894" w:type="dxa"/>
            <w:vMerge w:val="restart"/>
          </w:tcPr>
          <w:p w:rsidR="008B7949" w:rsidRPr="00013EDC" w:rsidRDefault="008B7949" w:rsidP="00BF3EC9">
            <w:pPr>
              <w:tabs>
                <w:tab w:val="left" w:pos="851"/>
              </w:tabs>
              <w:ind w:left="63" w:firstLine="9"/>
              <w:jc w:val="center"/>
              <w:rPr>
                <w:lang w:val="uz-Cyrl-UZ"/>
              </w:rPr>
            </w:pPr>
          </w:p>
          <w:p w:rsidR="008B7949" w:rsidRPr="00013EDC" w:rsidRDefault="008B7949" w:rsidP="00BF3EC9">
            <w:pPr>
              <w:tabs>
                <w:tab w:val="left" w:pos="851"/>
              </w:tabs>
              <w:ind w:left="63" w:firstLine="9"/>
              <w:jc w:val="center"/>
              <w:rPr>
                <w:lang w:val="uz-Cyrl-UZ"/>
              </w:rPr>
            </w:pPr>
          </w:p>
          <w:p w:rsidR="008B7949" w:rsidRPr="00013EDC" w:rsidRDefault="008B7949" w:rsidP="00BF3EC9">
            <w:pPr>
              <w:tabs>
                <w:tab w:val="left" w:pos="851"/>
              </w:tabs>
              <w:ind w:left="63" w:firstLine="9"/>
              <w:jc w:val="center"/>
              <w:rPr>
                <w:lang w:val="uz-Cyrl-UZ"/>
              </w:rPr>
            </w:pPr>
          </w:p>
          <w:p w:rsidR="008B7949" w:rsidRPr="00013EDC" w:rsidRDefault="008B7949" w:rsidP="00BF3EC9">
            <w:pPr>
              <w:tabs>
                <w:tab w:val="left" w:pos="851"/>
              </w:tabs>
              <w:ind w:left="63" w:firstLine="9"/>
              <w:jc w:val="center"/>
              <w:rPr>
                <w:lang w:val="uz-Cyrl-UZ"/>
              </w:rPr>
            </w:pPr>
            <w:r w:rsidRPr="00013EDC">
              <w:rPr>
                <w:lang w:val="uz-Cyrl-UZ"/>
              </w:rPr>
              <w:t>Семестр давомида</w:t>
            </w:r>
          </w:p>
        </w:tc>
      </w:tr>
      <w:tr w:rsidR="008B7949" w:rsidRPr="00013EDC" w:rsidTr="00BF3EC9">
        <w:trPr>
          <w:trHeight w:val="277"/>
          <w:jc w:val="center"/>
        </w:trPr>
        <w:tc>
          <w:tcPr>
            <w:tcW w:w="1418" w:type="dxa"/>
            <w:vMerge/>
          </w:tcPr>
          <w:p w:rsidR="008B7949" w:rsidRPr="00013EDC" w:rsidRDefault="008B7949" w:rsidP="00BF3EC9">
            <w:pPr>
              <w:tabs>
                <w:tab w:val="left" w:pos="851"/>
              </w:tabs>
              <w:ind w:left="63" w:firstLine="9"/>
              <w:jc w:val="both"/>
              <w:rPr>
                <w:b/>
                <w:lang w:val="uz-Cyrl-UZ"/>
              </w:rPr>
            </w:pPr>
          </w:p>
        </w:tc>
        <w:tc>
          <w:tcPr>
            <w:tcW w:w="1984" w:type="dxa"/>
          </w:tcPr>
          <w:p w:rsidR="008B7949" w:rsidRPr="00013EDC" w:rsidRDefault="008B7949" w:rsidP="00BF3EC9">
            <w:pPr>
              <w:tabs>
                <w:tab w:val="left" w:pos="851"/>
              </w:tabs>
              <w:ind w:left="63" w:firstLine="9"/>
              <w:jc w:val="both"/>
              <w:rPr>
                <w:lang w:val="uz-Cyrl-UZ"/>
              </w:rPr>
            </w:pPr>
            <w:r w:rsidRPr="00013EDC">
              <w:rPr>
                <w:lang w:val="uz-Cyrl-UZ"/>
              </w:rPr>
              <w:t>Мустақил таълим топшириқ-ларининг ўз вақтида ва сифатли бажарилиши</w:t>
            </w:r>
          </w:p>
        </w:tc>
        <w:tc>
          <w:tcPr>
            <w:tcW w:w="1638" w:type="dxa"/>
            <w:vAlign w:val="center"/>
          </w:tcPr>
          <w:p w:rsidR="008B7949" w:rsidRPr="00013EDC" w:rsidRDefault="008B7949" w:rsidP="00BF3EC9">
            <w:pPr>
              <w:tabs>
                <w:tab w:val="left" w:pos="851"/>
              </w:tabs>
              <w:ind w:left="63" w:firstLine="9"/>
              <w:jc w:val="center"/>
              <w:rPr>
                <w:lang w:val="uz-Cyrl-UZ"/>
              </w:rPr>
            </w:pPr>
            <w:r w:rsidRPr="00013EDC">
              <w:rPr>
                <w:lang w:val="uz-Cyrl-UZ"/>
              </w:rPr>
              <w:t>5</w:t>
            </w:r>
          </w:p>
        </w:tc>
        <w:tc>
          <w:tcPr>
            <w:tcW w:w="1894" w:type="dxa"/>
            <w:vMerge/>
          </w:tcPr>
          <w:p w:rsidR="008B7949" w:rsidRPr="00013EDC" w:rsidRDefault="008B7949" w:rsidP="00BF3EC9">
            <w:pPr>
              <w:tabs>
                <w:tab w:val="left" w:pos="851"/>
              </w:tabs>
              <w:ind w:left="63" w:firstLine="9"/>
              <w:jc w:val="center"/>
              <w:rPr>
                <w:lang w:val="uz-Cyrl-UZ"/>
              </w:rPr>
            </w:pPr>
          </w:p>
        </w:tc>
      </w:tr>
      <w:tr w:rsidR="008B7949" w:rsidRPr="00013EDC" w:rsidTr="00BF3EC9">
        <w:trPr>
          <w:trHeight w:val="277"/>
          <w:jc w:val="center"/>
        </w:trPr>
        <w:tc>
          <w:tcPr>
            <w:tcW w:w="1418" w:type="dxa"/>
            <w:vMerge/>
          </w:tcPr>
          <w:p w:rsidR="008B7949" w:rsidRPr="00013EDC" w:rsidRDefault="008B7949" w:rsidP="00BF3EC9">
            <w:pPr>
              <w:tabs>
                <w:tab w:val="left" w:pos="851"/>
              </w:tabs>
              <w:ind w:left="63" w:firstLine="9"/>
              <w:jc w:val="both"/>
              <w:rPr>
                <w:b/>
                <w:lang w:val="uz-Cyrl-UZ"/>
              </w:rPr>
            </w:pPr>
          </w:p>
        </w:tc>
        <w:tc>
          <w:tcPr>
            <w:tcW w:w="1984" w:type="dxa"/>
          </w:tcPr>
          <w:p w:rsidR="008B7949" w:rsidRPr="00013EDC" w:rsidRDefault="008B7949" w:rsidP="00BF3EC9">
            <w:pPr>
              <w:tabs>
                <w:tab w:val="left" w:pos="851"/>
              </w:tabs>
              <w:ind w:left="63" w:firstLine="9"/>
              <w:jc w:val="both"/>
              <w:rPr>
                <w:b/>
                <w:lang w:val="uz-Cyrl-UZ"/>
              </w:rPr>
            </w:pPr>
            <w:r w:rsidRPr="00013EDC">
              <w:rPr>
                <w:lang w:val="uz-Cyrl-UZ"/>
              </w:rPr>
              <w:t>Амалий машғулотларда фаоллиги, саволларга тўғри жавоб берганлиги, амалий топшириқларни бажарганлиги учун</w:t>
            </w:r>
          </w:p>
        </w:tc>
        <w:tc>
          <w:tcPr>
            <w:tcW w:w="1638" w:type="dxa"/>
            <w:vAlign w:val="center"/>
          </w:tcPr>
          <w:p w:rsidR="008B7949" w:rsidRPr="00013EDC" w:rsidRDefault="008B7949" w:rsidP="00BF3EC9">
            <w:pPr>
              <w:tabs>
                <w:tab w:val="left" w:pos="851"/>
              </w:tabs>
              <w:ind w:left="63" w:firstLine="9"/>
              <w:jc w:val="center"/>
              <w:rPr>
                <w:lang w:val="uz-Cyrl-UZ"/>
              </w:rPr>
            </w:pPr>
            <w:r w:rsidRPr="00013EDC">
              <w:rPr>
                <w:lang w:val="uz-Cyrl-UZ"/>
              </w:rPr>
              <w:t>30</w:t>
            </w:r>
          </w:p>
        </w:tc>
        <w:tc>
          <w:tcPr>
            <w:tcW w:w="1894" w:type="dxa"/>
            <w:vMerge/>
          </w:tcPr>
          <w:p w:rsidR="008B7949" w:rsidRPr="00013EDC" w:rsidRDefault="008B7949" w:rsidP="00BF3EC9">
            <w:pPr>
              <w:tabs>
                <w:tab w:val="left" w:pos="851"/>
              </w:tabs>
              <w:ind w:left="63" w:firstLine="9"/>
              <w:jc w:val="center"/>
              <w:rPr>
                <w:b/>
                <w:lang w:val="uz-Cyrl-UZ"/>
              </w:rPr>
            </w:pPr>
          </w:p>
        </w:tc>
      </w:tr>
      <w:tr w:rsidR="008B7949" w:rsidRPr="00013EDC" w:rsidTr="00BF3EC9">
        <w:trPr>
          <w:trHeight w:val="277"/>
          <w:jc w:val="center"/>
        </w:trPr>
        <w:tc>
          <w:tcPr>
            <w:tcW w:w="1418" w:type="dxa"/>
            <w:vMerge/>
          </w:tcPr>
          <w:p w:rsidR="008B7949" w:rsidRPr="00013EDC" w:rsidRDefault="008B7949" w:rsidP="00BF3EC9">
            <w:pPr>
              <w:tabs>
                <w:tab w:val="left" w:pos="851"/>
              </w:tabs>
              <w:ind w:left="63" w:firstLine="9"/>
              <w:jc w:val="both"/>
              <w:rPr>
                <w:b/>
                <w:lang w:val="uz-Cyrl-UZ"/>
              </w:rPr>
            </w:pPr>
          </w:p>
        </w:tc>
        <w:tc>
          <w:tcPr>
            <w:tcW w:w="1984" w:type="dxa"/>
          </w:tcPr>
          <w:p w:rsidR="008B7949" w:rsidRPr="00013EDC" w:rsidRDefault="008B7949" w:rsidP="00BF3EC9">
            <w:pPr>
              <w:tabs>
                <w:tab w:val="left" w:pos="851"/>
              </w:tabs>
              <w:ind w:left="63" w:firstLine="9"/>
              <w:jc w:val="both"/>
              <w:rPr>
                <w:lang w:val="uz-Cyrl-UZ"/>
              </w:rPr>
            </w:pPr>
            <w:r w:rsidRPr="00013EDC">
              <w:rPr>
                <w:lang w:val="uz-Cyrl-UZ"/>
              </w:rPr>
              <w:t xml:space="preserve">Бемор парваришини тўғри олиб бориши, </w:t>
            </w:r>
            <w:r w:rsidRPr="00013EDC">
              <w:rPr>
                <w:lang w:val="uz-Cyrl-UZ"/>
              </w:rPr>
              <w:lastRenderedPageBreak/>
              <w:t>кўникмаларни бажариши</w:t>
            </w:r>
          </w:p>
        </w:tc>
        <w:tc>
          <w:tcPr>
            <w:tcW w:w="1638" w:type="dxa"/>
            <w:vAlign w:val="center"/>
          </w:tcPr>
          <w:p w:rsidR="008B7949" w:rsidRPr="00013EDC" w:rsidRDefault="008B7949" w:rsidP="00BF3EC9">
            <w:pPr>
              <w:tabs>
                <w:tab w:val="left" w:pos="851"/>
              </w:tabs>
              <w:ind w:left="63" w:firstLine="9"/>
              <w:jc w:val="center"/>
              <w:rPr>
                <w:lang w:val="uz-Cyrl-UZ"/>
              </w:rPr>
            </w:pPr>
            <w:r w:rsidRPr="00013EDC">
              <w:rPr>
                <w:lang w:val="uz-Cyrl-UZ"/>
              </w:rPr>
              <w:lastRenderedPageBreak/>
              <w:t>30</w:t>
            </w:r>
          </w:p>
        </w:tc>
        <w:tc>
          <w:tcPr>
            <w:tcW w:w="1894" w:type="dxa"/>
          </w:tcPr>
          <w:p w:rsidR="008B7949" w:rsidRPr="00013EDC" w:rsidRDefault="008B7949" w:rsidP="00BF3EC9">
            <w:pPr>
              <w:tabs>
                <w:tab w:val="left" w:pos="851"/>
              </w:tabs>
              <w:ind w:left="63" w:firstLine="9"/>
              <w:jc w:val="center"/>
              <w:rPr>
                <w:b/>
                <w:lang w:val="uz-Cyrl-UZ"/>
              </w:rPr>
            </w:pPr>
          </w:p>
        </w:tc>
      </w:tr>
      <w:tr w:rsidR="008B7949" w:rsidRPr="00013EDC" w:rsidTr="00BF3EC9">
        <w:trPr>
          <w:trHeight w:val="277"/>
          <w:jc w:val="center"/>
        </w:trPr>
        <w:tc>
          <w:tcPr>
            <w:tcW w:w="1418" w:type="dxa"/>
          </w:tcPr>
          <w:p w:rsidR="008B7949" w:rsidRPr="00013EDC" w:rsidRDefault="008B7949" w:rsidP="00BF3EC9">
            <w:pPr>
              <w:tabs>
                <w:tab w:val="left" w:pos="851"/>
              </w:tabs>
              <w:ind w:left="63" w:firstLine="9"/>
              <w:jc w:val="both"/>
              <w:rPr>
                <w:b/>
                <w:lang w:val="uz-Cyrl-UZ"/>
              </w:rPr>
            </w:pPr>
          </w:p>
        </w:tc>
        <w:tc>
          <w:tcPr>
            <w:tcW w:w="1984" w:type="dxa"/>
          </w:tcPr>
          <w:p w:rsidR="008B7949" w:rsidRPr="00013EDC" w:rsidRDefault="008B7949" w:rsidP="00BF3EC9">
            <w:pPr>
              <w:tabs>
                <w:tab w:val="left" w:pos="851"/>
              </w:tabs>
              <w:ind w:left="63" w:firstLine="9"/>
              <w:jc w:val="both"/>
              <w:rPr>
                <w:b/>
                <w:lang w:val="uz-Cyrl-UZ"/>
              </w:rPr>
            </w:pPr>
            <w:r w:rsidRPr="00013EDC">
              <w:rPr>
                <w:b/>
                <w:lang w:val="uz-Cyrl-UZ"/>
              </w:rPr>
              <w:t>Якуний назорат</w:t>
            </w:r>
          </w:p>
        </w:tc>
        <w:tc>
          <w:tcPr>
            <w:tcW w:w="1638" w:type="dxa"/>
          </w:tcPr>
          <w:p w:rsidR="008B7949" w:rsidRPr="00013EDC" w:rsidRDefault="008B7949" w:rsidP="00BF3EC9">
            <w:pPr>
              <w:tabs>
                <w:tab w:val="left" w:pos="851"/>
              </w:tabs>
              <w:ind w:left="63" w:firstLine="9"/>
              <w:jc w:val="center"/>
              <w:rPr>
                <w:b/>
                <w:lang w:val="uz-Cyrl-UZ"/>
              </w:rPr>
            </w:pPr>
            <w:r w:rsidRPr="00013EDC">
              <w:rPr>
                <w:b/>
                <w:lang w:val="uz-Cyrl-UZ"/>
              </w:rPr>
              <w:t>30</w:t>
            </w:r>
          </w:p>
        </w:tc>
        <w:tc>
          <w:tcPr>
            <w:tcW w:w="1894" w:type="dxa"/>
            <w:vMerge w:val="restart"/>
            <w:vAlign w:val="center"/>
          </w:tcPr>
          <w:p w:rsidR="008B7949" w:rsidRPr="00013EDC" w:rsidRDefault="008B7949" w:rsidP="00BF3EC9">
            <w:pPr>
              <w:tabs>
                <w:tab w:val="left" w:pos="851"/>
              </w:tabs>
              <w:ind w:left="63" w:firstLine="9"/>
              <w:jc w:val="center"/>
              <w:rPr>
                <w:lang w:val="uz-Cyrl-UZ"/>
              </w:rPr>
            </w:pPr>
            <w:r w:rsidRPr="00013EDC">
              <w:rPr>
                <w:lang w:val="uz-Cyrl-UZ"/>
              </w:rPr>
              <w:t>12 хафта</w:t>
            </w:r>
          </w:p>
        </w:tc>
      </w:tr>
      <w:tr w:rsidR="008B7949" w:rsidRPr="00013EDC" w:rsidTr="00BF3EC9">
        <w:trPr>
          <w:trHeight w:val="277"/>
          <w:jc w:val="center"/>
        </w:trPr>
        <w:tc>
          <w:tcPr>
            <w:tcW w:w="1418" w:type="dxa"/>
          </w:tcPr>
          <w:p w:rsidR="008B7949" w:rsidRPr="00013EDC" w:rsidRDefault="008B7949" w:rsidP="00BF3EC9">
            <w:pPr>
              <w:tabs>
                <w:tab w:val="left" w:pos="851"/>
              </w:tabs>
              <w:ind w:left="63" w:firstLine="9"/>
              <w:jc w:val="both"/>
              <w:rPr>
                <w:b/>
                <w:lang w:val="uz-Cyrl-UZ"/>
              </w:rPr>
            </w:pPr>
          </w:p>
        </w:tc>
        <w:tc>
          <w:tcPr>
            <w:tcW w:w="1984" w:type="dxa"/>
          </w:tcPr>
          <w:p w:rsidR="008B7949" w:rsidRPr="00013EDC" w:rsidRDefault="008B7949" w:rsidP="00BF3EC9">
            <w:pPr>
              <w:tabs>
                <w:tab w:val="left" w:pos="851"/>
              </w:tabs>
              <w:ind w:left="63" w:firstLine="9"/>
              <w:jc w:val="both"/>
              <w:rPr>
                <w:lang w:val="uz-Cyrl-UZ"/>
              </w:rPr>
            </w:pPr>
            <w:r w:rsidRPr="00013EDC">
              <w:rPr>
                <w:lang w:val="uz-Cyrl-UZ"/>
              </w:rPr>
              <w:t>Оғзаки</w:t>
            </w:r>
          </w:p>
        </w:tc>
        <w:tc>
          <w:tcPr>
            <w:tcW w:w="1638" w:type="dxa"/>
          </w:tcPr>
          <w:p w:rsidR="008B7949" w:rsidRPr="00013EDC" w:rsidRDefault="008B7949" w:rsidP="00BF3EC9">
            <w:pPr>
              <w:tabs>
                <w:tab w:val="left" w:pos="851"/>
              </w:tabs>
              <w:ind w:left="63" w:firstLine="9"/>
              <w:jc w:val="center"/>
              <w:rPr>
                <w:lang w:val="uz-Cyrl-UZ"/>
              </w:rPr>
            </w:pPr>
            <w:r w:rsidRPr="00013EDC">
              <w:rPr>
                <w:lang w:val="uz-Cyrl-UZ"/>
              </w:rPr>
              <w:t>30</w:t>
            </w:r>
          </w:p>
        </w:tc>
        <w:tc>
          <w:tcPr>
            <w:tcW w:w="1894" w:type="dxa"/>
            <w:vMerge/>
          </w:tcPr>
          <w:p w:rsidR="008B7949" w:rsidRPr="00013EDC" w:rsidRDefault="008B7949" w:rsidP="00BF3EC9">
            <w:pPr>
              <w:tabs>
                <w:tab w:val="left" w:pos="851"/>
              </w:tabs>
              <w:ind w:left="63" w:firstLine="9"/>
              <w:jc w:val="both"/>
              <w:rPr>
                <w:b/>
                <w:lang w:val="uz-Cyrl-UZ"/>
              </w:rPr>
            </w:pPr>
          </w:p>
        </w:tc>
      </w:tr>
      <w:tr w:rsidR="008B7949" w:rsidRPr="00013EDC" w:rsidTr="00BF3EC9">
        <w:trPr>
          <w:trHeight w:val="277"/>
          <w:jc w:val="center"/>
        </w:trPr>
        <w:tc>
          <w:tcPr>
            <w:tcW w:w="1418" w:type="dxa"/>
            <w:tcBorders>
              <w:bottom w:val="single" w:sz="4" w:space="0" w:color="auto"/>
            </w:tcBorders>
          </w:tcPr>
          <w:p w:rsidR="008B7949" w:rsidRPr="00013EDC" w:rsidRDefault="008B7949" w:rsidP="00BF3EC9">
            <w:pPr>
              <w:tabs>
                <w:tab w:val="left" w:pos="851"/>
              </w:tabs>
              <w:ind w:left="63" w:firstLine="9"/>
              <w:jc w:val="both"/>
              <w:rPr>
                <w:b/>
                <w:lang w:val="uz-Cyrl-UZ"/>
              </w:rPr>
            </w:pPr>
          </w:p>
        </w:tc>
        <w:tc>
          <w:tcPr>
            <w:tcW w:w="1984" w:type="dxa"/>
            <w:tcBorders>
              <w:bottom w:val="single" w:sz="4" w:space="0" w:color="auto"/>
            </w:tcBorders>
          </w:tcPr>
          <w:p w:rsidR="008B7949" w:rsidRPr="00013EDC" w:rsidRDefault="008B7949" w:rsidP="00BF3EC9">
            <w:pPr>
              <w:tabs>
                <w:tab w:val="left" w:pos="851"/>
              </w:tabs>
              <w:ind w:left="63" w:firstLine="9"/>
              <w:jc w:val="both"/>
              <w:rPr>
                <w:b/>
                <w:lang w:val="uz-Cyrl-UZ"/>
              </w:rPr>
            </w:pPr>
            <w:r w:rsidRPr="00013EDC">
              <w:rPr>
                <w:b/>
                <w:lang w:val="uz-Cyrl-UZ"/>
              </w:rPr>
              <w:t>ЖАМИ</w:t>
            </w:r>
          </w:p>
        </w:tc>
        <w:tc>
          <w:tcPr>
            <w:tcW w:w="1638" w:type="dxa"/>
            <w:tcBorders>
              <w:bottom w:val="single" w:sz="4" w:space="0" w:color="auto"/>
            </w:tcBorders>
          </w:tcPr>
          <w:p w:rsidR="008B7949" w:rsidRPr="00013EDC" w:rsidRDefault="008B7949" w:rsidP="00BF3EC9">
            <w:pPr>
              <w:tabs>
                <w:tab w:val="left" w:pos="851"/>
              </w:tabs>
              <w:ind w:left="63" w:firstLine="9"/>
              <w:jc w:val="center"/>
              <w:rPr>
                <w:b/>
                <w:lang w:val="uz-Cyrl-UZ"/>
              </w:rPr>
            </w:pPr>
            <w:r w:rsidRPr="00013EDC">
              <w:rPr>
                <w:b/>
                <w:lang w:val="uz-Cyrl-UZ"/>
              </w:rPr>
              <w:t>100</w:t>
            </w:r>
          </w:p>
        </w:tc>
        <w:tc>
          <w:tcPr>
            <w:tcW w:w="1894" w:type="dxa"/>
            <w:tcBorders>
              <w:bottom w:val="single" w:sz="4" w:space="0" w:color="auto"/>
            </w:tcBorders>
          </w:tcPr>
          <w:p w:rsidR="008B7949" w:rsidRPr="00013EDC" w:rsidRDefault="008B7949" w:rsidP="00BF3EC9">
            <w:pPr>
              <w:tabs>
                <w:tab w:val="left" w:pos="851"/>
              </w:tabs>
              <w:ind w:left="63" w:firstLine="9"/>
              <w:jc w:val="both"/>
              <w:rPr>
                <w:b/>
                <w:lang w:val="uz-Cyrl-UZ"/>
              </w:rPr>
            </w:pPr>
          </w:p>
        </w:tc>
      </w:tr>
    </w:tbl>
    <w:p w:rsidR="001603B1" w:rsidRDefault="001603B1" w:rsidP="00563762">
      <w:pPr>
        <w:jc w:val="center"/>
        <w:rPr>
          <w:b/>
          <w:bCs/>
          <w:sz w:val="22"/>
          <w:szCs w:val="22"/>
          <w:lang w:val="uz-Cyrl-UZ"/>
        </w:rPr>
      </w:pPr>
    </w:p>
    <w:p w:rsidR="00563762" w:rsidRPr="002D11FE" w:rsidRDefault="001062E1" w:rsidP="00563762">
      <w:pPr>
        <w:jc w:val="center"/>
        <w:rPr>
          <w:b/>
          <w:sz w:val="22"/>
          <w:szCs w:val="22"/>
          <w:lang w:val="uz-Cyrl-UZ"/>
        </w:rPr>
      </w:pPr>
      <w:r>
        <w:rPr>
          <w:b/>
          <w:bCs/>
          <w:sz w:val="22"/>
          <w:szCs w:val="22"/>
          <w:lang w:val="uz-Cyrl-UZ"/>
        </w:rPr>
        <w:t>7</w:t>
      </w:r>
      <w:r w:rsidR="00563762" w:rsidRPr="002D11FE">
        <w:rPr>
          <w:b/>
          <w:bCs/>
          <w:sz w:val="22"/>
          <w:szCs w:val="22"/>
          <w:lang w:val="uz-Cyrl-UZ"/>
        </w:rPr>
        <w:t>.</w:t>
      </w:r>
      <w:r w:rsidR="003E6508" w:rsidRPr="002D11FE">
        <w:rPr>
          <w:b/>
          <w:bCs/>
          <w:sz w:val="22"/>
          <w:szCs w:val="22"/>
          <w:lang w:val="uz-Cyrl-UZ"/>
        </w:rPr>
        <w:t>АСОСИЙ ВА ҚЎШИМЧА АДАБИЁТ</w:t>
      </w:r>
      <w:r w:rsidR="003E6508" w:rsidRPr="002D11FE">
        <w:rPr>
          <w:b/>
          <w:sz w:val="22"/>
          <w:szCs w:val="22"/>
          <w:lang w:val="uz-Cyrl-UZ"/>
        </w:rPr>
        <w:t>ЛАР ҲАМДА АХБОРОТ МАНБАЛАРИ</w:t>
      </w:r>
    </w:p>
    <w:p w:rsidR="00563762" w:rsidRPr="00B74843" w:rsidRDefault="00563762" w:rsidP="0052781D">
      <w:pPr>
        <w:widowControl w:val="0"/>
        <w:shd w:val="clear" w:color="auto" w:fill="FFFFFF"/>
        <w:tabs>
          <w:tab w:val="left" w:pos="336"/>
        </w:tabs>
        <w:autoSpaceDE w:val="0"/>
        <w:autoSpaceDN w:val="0"/>
        <w:adjustRightInd w:val="0"/>
        <w:spacing w:line="276" w:lineRule="auto"/>
        <w:ind w:left="360"/>
        <w:rPr>
          <w:b/>
          <w:bCs/>
          <w:sz w:val="22"/>
          <w:szCs w:val="22"/>
          <w:lang w:val="uz-Cyrl-UZ"/>
        </w:rPr>
      </w:pPr>
      <w:r w:rsidRPr="00B74843">
        <w:rPr>
          <w:b/>
          <w:bCs/>
          <w:sz w:val="22"/>
          <w:szCs w:val="22"/>
          <w:lang w:val="uz-Cyrl-UZ"/>
        </w:rPr>
        <w:t>Асосий адабиётлар</w:t>
      </w:r>
    </w:p>
    <w:p w:rsidR="00563762" w:rsidRDefault="00563762" w:rsidP="0052781D">
      <w:pPr>
        <w:pStyle w:val="aa"/>
        <w:widowControl w:val="0"/>
        <w:numPr>
          <w:ilvl w:val="0"/>
          <w:numId w:val="4"/>
        </w:numPr>
        <w:jc w:val="left"/>
        <w:rPr>
          <w:rFonts w:ascii="Times New Roman" w:hAnsi="Times New Roman"/>
          <w:snapToGrid w:val="0"/>
        </w:rPr>
      </w:pPr>
      <w:r w:rsidRPr="00B74843">
        <w:rPr>
          <w:rFonts w:ascii="Times New Roman" w:hAnsi="Times New Roman"/>
          <w:snapToGrid w:val="0"/>
        </w:rPr>
        <w:t>Гадаев</w:t>
      </w:r>
      <w:r w:rsidR="009D2B91">
        <w:rPr>
          <w:rFonts w:ascii="Times New Roman" w:hAnsi="Times New Roman"/>
          <w:snapToGrid w:val="0"/>
          <w:lang w:val="uz-Cyrl-UZ"/>
        </w:rPr>
        <w:t xml:space="preserve"> </w:t>
      </w:r>
      <w:r w:rsidRPr="00B74843">
        <w:rPr>
          <w:rFonts w:ascii="Times New Roman" w:hAnsi="Times New Roman"/>
          <w:snapToGrid w:val="0"/>
          <w:lang w:val="uz-Cyrl-UZ"/>
        </w:rPr>
        <w:t>А</w:t>
      </w:r>
      <w:r w:rsidR="00525B34">
        <w:rPr>
          <w:rFonts w:ascii="Times New Roman" w:hAnsi="Times New Roman"/>
          <w:snapToGrid w:val="0"/>
          <w:lang w:val="uz-Cyrl-UZ"/>
        </w:rPr>
        <w:t>.</w:t>
      </w:r>
      <w:r w:rsidR="00525B34">
        <w:rPr>
          <w:rFonts w:ascii="Times New Roman" w:hAnsi="Times New Roman"/>
          <w:snapToGrid w:val="0"/>
        </w:rPr>
        <w:t>; Каримов М.Ш</w:t>
      </w:r>
      <w:r w:rsidRPr="00B74843">
        <w:rPr>
          <w:rFonts w:ascii="Times New Roman" w:hAnsi="Times New Roman"/>
          <w:snapToGrid w:val="0"/>
        </w:rPr>
        <w:t xml:space="preserve">.; </w:t>
      </w:r>
      <w:r w:rsidRPr="00B74843">
        <w:rPr>
          <w:rFonts w:ascii="Times New Roman" w:hAnsi="Times New Roman"/>
          <w:snapToGrid w:val="0"/>
          <w:lang w:val="uz-Cyrl-UZ"/>
        </w:rPr>
        <w:t>“</w:t>
      </w:r>
      <w:r w:rsidRPr="00B74843">
        <w:rPr>
          <w:rFonts w:ascii="Times New Roman" w:hAnsi="Times New Roman"/>
          <w:snapToGrid w:val="0"/>
        </w:rPr>
        <w:t>Ички</w:t>
      </w:r>
      <w:r w:rsidR="009D2B91">
        <w:rPr>
          <w:rFonts w:ascii="Times New Roman" w:hAnsi="Times New Roman"/>
          <w:snapToGrid w:val="0"/>
          <w:lang w:val="uz-Cyrl-UZ"/>
        </w:rPr>
        <w:t xml:space="preserve"> </w:t>
      </w:r>
      <w:r w:rsidRPr="00B74843">
        <w:rPr>
          <w:rFonts w:ascii="Times New Roman" w:hAnsi="Times New Roman"/>
          <w:snapToGrid w:val="0"/>
        </w:rPr>
        <w:t>касалликлар</w:t>
      </w:r>
      <w:r w:rsidR="009D2B91">
        <w:rPr>
          <w:rFonts w:ascii="Times New Roman" w:hAnsi="Times New Roman"/>
          <w:snapToGrid w:val="0"/>
          <w:lang w:val="uz-Cyrl-UZ"/>
        </w:rPr>
        <w:t xml:space="preserve"> п</w:t>
      </w:r>
      <w:r w:rsidRPr="00B74843">
        <w:rPr>
          <w:rFonts w:ascii="Times New Roman" w:hAnsi="Times New Roman"/>
          <w:snapToGrid w:val="0"/>
        </w:rPr>
        <w:t>ропедевтикаси</w:t>
      </w:r>
      <w:r w:rsidRPr="00B74843">
        <w:rPr>
          <w:rFonts w:ascii="Times New Roman" w:hAnsi="Times New Roman"/>
          <w:snapToGrid w:val="0"/>
          <w:lang w:val="uz-Cyrl-UZ"/>
        </w:rPr>
        <w:t>”</w:t>
      </w:r>
      <w:r w:rsidRPr="00B74843">
        <w:rPr>
          <w:rFonts w:ascii="Times New Roman" w:hAnsi="Times New Roman"/>
          <w:snapToGrid w:val="0"/>
        </w:rPr>
        <w:t xml:space="preserve"> Т. 2012; </w:t>
      </w:r>
    </w:p>
    <w:p w:rsidR="00525B34" w:rsidRPr="00525B34" w:rsidRDefault="00525B34" w:rsidP="00525B34">
      <w:pPr>
        <w:pStyle w:val="aa"/>
        <w:numPr>
          <w:ilvl w:val="0"/>
          <w:numId w:val="4"/>
        </w:numPr>
        <w:jc w:val="left"/>
        <w:rPr>
          <w:rFonts w:ascii="Times New Roman" w:hAnsi="Times New Roman"/>
        </w:rPr>
      </w:pPr>
      <w:r w:rsidRPr="00B74843">
        <w:rPr>
          <w:rFonts w:ascii="Times New Roman" w:hAnsi="Times New Roman"/>
          <w:snapToGrid w:val="0"/>
        </w:rPr>
        <w:t>Мухин Н.А., Моисеев В.И. "Пропедевти</w:t>
      </w:r>
      <w:r>
        <w:rPr>
          <w:rFonts w:ascii="Times New Roman" w:hAnsi="Times New Roman"/>
          <w:snapToGrid w:val="0"/>
        </w:rPr>
        <w:t>ка внутренних болезней", М. 2012</w:t>
      </w:r>
      <w:r w:rsidRPr="00B74843">
        <w:rPr>
          <w:rFonts w:ascii="Times New Roman" w:hAnsi="Times New Roman"/>
          <w:snapToGrid w:val="0"/>
        </w:rPr>
        <w:t>.</w:t>
      </w:r>
    </w:p>
    <w:p w:rsidR="003E6508" w:rsidRPr="003E6508" w:rsidRDefault="00525B34" w:rsidP="00806692">
      <w:pPr>
        <w:pStyle w:val="aa"/>
        <w:numPr>
          <w:ilvl w:val="0"/>
          <w:numId w:val="4"/>
        </w:numPr>
        <w:jc w:val="left"/>
        <w:rPr>
          <w:rFonts w:ascii="Times New Roman" w:hAnsi="Times New Roman"/>
        </w:rPr>
      </w:pPr>
      <w:r w:rsidRPr="00B74843">
        <w:rPr>
          <w:rFonts w:ascii="Times New Roman" w:hAnsi="Times New Roman"/>
        </w:rPr>
        <w:t xml:space="preserve">Гребенев А.Л </w:t>
      </w:r>
      <w:r w:rsidRPr="00B74843">
        <w:rPr>
          <w:rFonts w:ascii="Times New Roman" w:hAnsi="Times New Roman"/>
          <w:lang w:val="uz-Cyrl-UZ"/>
        </w:rPr>
        <w:t>“</w:t>
      </w:r>
      <w:r w:rsidRPr="00B74843">
        <w:rPr>
          <w:rFonts w:ascii="Times New Roman" w:hAnsi="Times New Roman"/>
        </w:rPr>
        <w:t>Пропедевтика внутренних болезней</w:t>
      </w:r>
      <w:r w:rsidRPr="00B74843">
        <w:rPr>
          <w:rFonts w:ascii="Times New Roman" w:hAnsi="Times New Roman"/>
          <w:lang w:val="uz-Cyrl-UZ"/>
        </w:rPr>
        <w:t>”</w:t>
      </w:r>
      <w:r w:rsidRPr="00B74843">
        <w:rPr>
          <w:rFonts w:ascii="Times New Roman" w:hAnsi="Times New Roman"/>
        </w:rPr>
        <w:t>, М.</w:t>
      </w:r>
      <w:r>
        <w:rPr>
          <w:rFonts w:ascii="Times New Roman" w:hAnsi="Times New Roman"/>
        </w:rPr>
        <w:t>2011</w:t>
      </w:r>
    </w:p>
    <w:p w:rsidR="0052781D" w:rsidRPr="009D2B91" w:rsidRDefault="00563762" w:rsidP="009D2B91">
      <w:pPr>
        <w:ind w:left="360"/>
      </w:pPr>
      <w:r w:rsidRPr="009D2B91">
        <w:rPr>
          <w:b/>
          <w:lang w:val="uz-Cyrl-UZ"/>
        </w:rPr>
        <w:t>Қўшимча адабиётлар</w:t>
      </w:r>
    </w:p>
    <w:p w:rsidR="00806692" w:rsidRPr="00806692" w:rsidRDefault="00806692" w:rsidP="00806692">
      <w:pPr>
        <w:pStyle w:val="aa"/>
        <w:widowControl w:val="0"/>
        <w:numPr>
          <w:ilvl w:val="0"/>
          <w:numId w:val="9"/>
        </w:numPr>
        <w:jc w:val="left"/>
        <w:rPr>
          <w:rFonts w:ascii="Times New Roman" w:hAnsi="Times New Roman"/>
          <w:snapToGrid w:val="0"/>
          <w:sz w:val="24"/>
          <w:szCs w:val="24"/>
        </w:rPr>
      </w:pPr>
      <w:r w:rsidRPr="0052781D">
        <w:rPr>
          <w:rFonts w:ascii="Times New Roman" w:hAnsi="Times New Roman"/>
          <w:sz w:val="24"/>
          <w:szCs w:val="24"/>
        </w:rPr>
        <w:t xml:space="preserve">Василенко В.Х.Гребенев А.Л </w:t>
      </w:r>
      <w:r w:rsidRPr="0052781D">
        <w:rPr>
          <w:rFonts w:ascii="Times New Roman" w:hAnsi="Times New Roman"/>
          <w:sz w:val="24"/>
          <w:szCs w:val="24"/>
          <w:lang w:val="uz-Cyrl-UZ"/>
        </w:rPr>
        <w:t>“</w:t>
      </w:r>
      <w:r w:rsidRPr="0052781D">
        <w:rPr>
          <w:rFonts w:ascii="Times New Roman" w:hAnsi="Times New Roman"/>
          <w:sz w:val="24"/>
          <w:szCs w:val="24"/>
        </w:rPr>
        <w:t>Пропедевтика внутренних болезней</w:t>
      </w:r>
      <w:r w:rsidRPr="0052781D">
        <w:rPr>
          <w:rFonts w:ascii="Times New Roman" w:hAnsi="Times New Roman"/>
          <w:sz w:val="24"/>
          <w:szCs w:val="24"/>
          <w:lang w:val="uz-Cyrl-UZ"/>
        </w:rPr>
        <w:t>”</w:t>
      </w:r>
      <w:r w:rsidRPr="0052781D">
        <w:rPr>
          <w:rFonts w:ascii="Times New Roman" w:hAnsi="Times New Roman"/>
          <w:sz w:val="24"/>
          <w:szCs w:val="24"/>
        </w:rPr>
        <w:t>, М.1989</w:t>
      </w:r>
    </w:p>
    <w:p w:rsidR="00563762" w:rsidRPr="00B74843" w:rsidRDefault="00563762" w:rsidP="00806692">
      <w:pPr>
        <w:pStyle w:val="aa"/>
        <w:widowControl w:val="0"/>
        <w:numPr>
          <w:ilvl w:val="0"/>
          <w:numId w:val="9"/>
        </w:numPr>
        <w:jc w:val="left"/>
        <w:rPr>
          <w:rFonts w:ascii="Times New Roman" w:hAnsi="Times New Roman"/>
        </w:rPr>
      </w:pPr>
      <w:r w:rsidRPr="00B74843">
        <w:rPr>
          <w:rFonts w:ascii="Times New Roman" w:hAnsi="Times New Roman"/>
        </w:rPr>
        <w:t>Струтынский А.В. “Основы семиотики заболеваний вн</w:t>
      </w:r>
      <w:r w:rsidRPr="00B74843">
        <w:rPr>
          <w:rFonts w:ascii="Times New Roman" w:hAnsi="Times New Roman"/>
          <w:lang w:val="uz-Latn-UZ"/>
        </w:rPr>
        <w:t>у</w:t>
      </w:r>
      <w:r w:rsidRPr="00B74843">
        <w:rPr>
          <w:rFonts w:ascii="Times New Roman" w:hAnsi="Times New Roman"/>
        </w:rPr>
        <w:t>ре</w:t>
      </w:r>
      <w:r w:rsidRPr="00B74843">
        <w:rPr>
          <w:rFonts w:ascii="Times New Roman" w:hAnsi="Times New Roman"/>
          <w:lang w:val="uz-Latn-UZ"/>
        </w:rPr>
        <w:t>н</w:t>
      </w:r>
      <w:r w:rsidR="00525B34">
        <w:rPr>
          <w:rFonts w:ascii="Times New Roman" w:hAnsi="Times New Roman"/>
        </w:rPr>
        <w:t>них органов” М. 2013</w:t>
      </w:r>
      <w:r w:rsidRPr="00B74843">
        <w:rPr>
          <w:rFonts w:ascii="Times New Roman" w:hAnsi="Times New Roman"/>
        </w:rPr>
        <w:t xml:space="preserve">. МЕДпресс-информ. </w:t>
      </w:r>
    </w:p>
    <w:p w:rsidR="00563762" w:rsidRDefault="00525B34" w:rsidP="00806692">
      <w:pPr>
        <w:pStyle w:val="aa"/>
        <w:widowControl w:val="0"/>
        <w:numPr>
          <w:ilvl w:val="0"/>
          <w:numId w:val="9"/>
        </w:numPr>
        <w:jc w:val="left"/>
        <w:rPr>
          <w:rFonts w:ascii="Times New Roman" w:hAnsi="Times New Roman"/>
          <w:snapToGrid w:val="0"/>
          <w:lang w:val="uz-Cyrl-UZ"/>
        </w:rPr>
      </w:pPr>
      <w:r w:rsidRPr="00B74843">
        <w:rPr>
          <w:rFonts w:ascii="Times New Roman" w:hAnsi="Times New Roman"/>
          <w:snapToGrid w:val="0"/>
          <w:lang w:val="uz-Cyrl-UZ"/>
        </w:rPr>
        <w:t xml:space="preserve">Перевод с английского под редакцией акад. РАМН В.Т.Ивашкина “Внутренние болезни по Дэвидсону”  </w:t>
      </w:r>
      <w:r w:rsidRPr="00B74843">
        <w:rPr>
          <w:rFonts w:ascii="Times New Roman" w:hAnsi="Times New Roman"/>
          <w:snapToGrid w:val="0"/>
        </w:rPr>
        <w:t>Геотар М.</w:t>
      </w:r>
      <w:r w:rsidRPr="00B74843">
        <w:rPr>
          <w:rFonts w:ascii="Times New Roman" w:hAnsi="Times New Roman"/>
          <w:snapToGrid w:val="0"/>
          <w:lang w:val="uz-Cyrl-UZ"/>
        </w:rPr>
        <w:t xml:space="preserve"> 2009</w:t>
      </w:r>
    </w:p>
    <w:p w:rsidR="00806692" w:rsidRDefault="00806692" w:rsidP="00806692">
      <w:pPr>
        <w:pStyle w:val="aa"/>
        <w:widowControl w:val="0"/>
        <w:numPr>
          <w:ilvl w:val="0"/>
          <w:numId w:val="9"/>
        </w:numPr>
        <w:jc w:val="left"/>
        <w:rPr>
          <w:rFonts w:ascii="Times New Roman" w:hAnsi="Times New Roman"/>
          <w:snapToGrid w:val="0"/>
          <w:lang w:val="uz-Cyrl-UZ"/>
        </w:rPr>
      </w:pPr>
      <w:r>
        <w:rPr>
          <w:rFonts w:ascii="Times New Roman" w:hAnsi="Times New Roman"/>
          <w:snapToGrid w:val="0"/>
          <w:lang w:val="uz-Cyrl-UZ"/>
        </w:rPr>
        <w:t>Скот Стерн, Адам Сайфу, Дайн Олткорн “От симптома к диагнозу” , Руководство для врачей,</w:t>
      </w:r>
      <w:r w:rsidRPr="00B74843">
        <w:rPr>
          <w:rFonts w:ascii="Times New Roman" w:hAnsi="Times New Roman"/>
          <w:snapToGrid w:val="0"/>
        </w:rPr>
        <w:t>Геотар М.</w:t>
      </w:r>
      <w:r>
        <w:rPr>
          <w:rFonts w:ascii="Times New Roman" w:hAnsi="Times New Roman"/>
          <w:snapToGrid w:val="0"/>
          <w:lang w:val="uz-Cyrl-UZ"/>
        </w:rPr>
        <w:t xml:space="preserve"> 2008</w:t>
      </w:r>
    </w:p>
    <w:p w:rsidR="00806692" w:rsidRDefault="00806692" w:rsidP="009D2B91">
      <w:pPr>
        <w:pStyle w:val="aa"/>
        <w:widowControl w:val="0"/>
        <w:numPr>
          <w:ilvl w:val="0"/>
          <w:numId w:val="9"/>
        </w:numPr>
        <w:spacing w:after="0"/>
        <w:jc w:val="left"/>
        <w:rPr>
          <w:rFonts w:ascii="Times New Roman" w:hAnsi="Times New Roman"/>
          <w:snapToGrid w:val="0"/>
          <w:lang w:val="uz-Cyrl-UZ"/>
        </w:rPr>
      </w:pPr>
      <w:r>
        <w:rPr>
          <w:rFonts w:ascii="Times New Roman" w:hAnsi="Times New Roman"/>
          <w:snapToGrid w:val="0"/>
          <w:lang w:val="uz-Cyrl-UZ"/>
        </w:rPr>
        <w:t xml:space="preserve">Барбара Батес, “Руководство по клиническому обследованию больного”, перевод с английского, дополненный,  </w:t>
      </w:r>
      <w:r w:rsidRPr="00B74843">
        <w:rPr>
          <w:rFonts w:ascii="Times New Roman" w:hAnsi="Times New Roman"/>
          <w:snapToGrid w:val="0"/>
        </w:rPr>
        <w:t>Геотар М.</w:t>
      </w:r>
      <w:r>
        <w:rPr>
          <w:rFonts w:ascii="Times New Roman" w:hAnsi="Times New Roman"/>
          <w:snapToGrid w:val="0"/>
          <w:lang w:val="uz-Cyrl-UZ"/>
        </w:rPr>
        <w:t xml:space="preserve"> 2008</w:t>
      </w:r>
    </w:p>
    <w:p w:rsidR="00957AF8" w:rsidRPr="00B74843" w:rsidRDefault="00957AF8" w:rsidP="009D2B91">
      <w:pPr>
        <w:pStyle w:val="ac"/>
        <w:widowControl w:val="0"/>
        <w:spacing w:after="0" w:line="276" w:lineRule="auto"/>
        <w:ind w:left="851" w:hanging="425"/>
        <w:jc w:val="both"/>
        <w:rPr>
          <w:b/>
          <w:sz w:val="22"/>
          <w:szCs w:val="22"/>
        </w:rPr>
      </w:pPr>
      <w:r w:rsidRPr="00B74843">
        <w:rPr>
          <w:b/>
          <w:sz w:val="22"/>
          <w:szCs w:val="22"/>
        </w:rPr>
        <w:t>Интернет сайт</w:t>
      </w:r>
      <w:r w:rsidRPr="00B74843">
        <w:rPr>
          <w:b/>
          <w:sz w:val="22"/>
          <w:szCs w:val="22"/>
          <w:lang w:val="uz-Cyrl-UZ"/>
        </w:rPr>
        <w:t>лари</w:t>
      </w:r>
      <w:r w:rsidRPr="00B74843">
        <w:rPr>
          <w:b/>
          <w:sz w:val="22"/>
          <w:szCs w:val="22"/>
        </w:rPr>
        <w:t>:</w:t>
      </w:r>
    </w:p>
    <w:p w:rsidR="00957AF8" w:rsidRPr="00B74843" w:rsidRDefault="00957AF8" w:rsidP="00D84462">
      <w:pPr>
        <w:widowControl w:val="0"/>
        <w:autoSpaceDE w:val="0"/>
        <w:autoSpaceDN w:val="0"/>
        <w:adjustRightInd w:val="0"/>
        <w:spacing w:line="276" w:lineRule="auto"/>
        <w:ind w:firstLine="284"/>
        <w:rPr>
          <w:sz w:val="22"/>
          <w:szCs w:val="22"/>
        </w:rPr>
      </w:pPr>
      <w:r w:rsidRPr="00B74843">
        <w:rPr>
          <w:sz w:val="22"/>
          <w:szCs w:val="22"/>
        </w:rPr>
        <w:t>1.</w:t>
      </w:r>
      <w:hyperlink r:id="rId7" w:history="1">
        <w:r w:rsidRPr="00B74843">
          <w:rPr>
            <w:rStyle w:val="a3"/>
            <w:sz w:val="22"/>
            <w:szCs w:val="22"/>
          </w:rPr>
          <w:t>www.tma.uz</w:t>
        </w:r>
      </w:hyperlink>
    </w:p>
    <w:p w:rsidR="00957AF8" w:rsidRPr="00040F21" w:rsidRDefault="00957AF8" w:rsidP="00D84462">
      <w:pPr>
        <w:widowControl w:val="0"/>
        <w:autoSpaceDE w:val="0"/>
        <w:autoSpaceDN w:val="0"/>
        <w:adjustRightInd w:val="0"/>
        <w:spacing w:line="276" w:lineRule="auto"/>
        <w:ind w:firstLine="284"/>
        <w:rPr>
          <w:sz w:val="22"/>
          <w:szCs w:val="22"/>
          <w:lang w:val="en-US"/>
        </w:rPr>
      </w:pPr>
      <w:r w:rsidRPr="00B74843">
        <w:rPr>
          <w:sz w:val="22"/>
          <w:szCs w:val="22"/>
        </w:rPr>
        <w:t>2.</w:t>
      </w:r>
      <w:hyperlink r:id="rId8" w:history="1">
        <w:r w:rsidRPr="00B74843">
          <w:rPr>
            <w:rStyle w:val="a3"/>
            <w:sz w:val="22"/>
            <w:szCs w:val="22"/>
            <w:lang w:val="en-US"/>
          </w:rPr>
          <w:t>www</w:t>
        </w:r>
        <w:r w:rsidRPr="00040F21">
          <w:rPr>
            <w:rStyle w:val="a3"/>
            <w:sz w:val="22"/>
            <w:szCs w:val="22"/>
            <w:lang w:val="en-US"/>
          </w:rPr>
          <w:t>.</w:t>
        </w:r>
        <w:r w:rsidRPr="00B74843">
          <w:rPr>
            <w:rStyle w:val="a3"/>
            <w:sz w:val="22"/>
            <w:szCs w:val="22"/>
            <w:lang w:val="en-US"/>
          </w:rPr>
          <w:t>ziyonet</w:t>
        </w:r>
        <w:r w:rsidRPr="00040F21">
          <w:rPr>
            <w:rStyle w:val="a3"/>
            <w:sz w:val="22"/>
            <w:szCs w:val="22"/>
            <w:lang w:val="en-US"/>
          </w:rPr>
          <w:t>.</w:t>
        </w:r>
        <w:r w:rsidRPr="00B74843">
          <w:rPr>
            <w:rStyle w:val="a3"/>
            <w:sz w:val="22"/>
            <w:szCs w:val="22"/>
            <w:lang w:val="en-US"/>
          </w:rPr>
          <w:t>uz</w:t>
        </w:r>
      </w:hyperlink>
    </w:p>
    <w:p w:rsidR="00957AF8" w:rsidRPr="00040F21" w:rsidRDefault="00957AF8" w:rsidP="00D84462">
      <w:pPr>
        <w:widowControl w:val="0"/>
        <w:autoSpaceDE w:val="0"/>
        <w:autoSpaceDN w:val="0"/>
        <w:adjustRightInd w:val="0"/>
        <w:spacing w:line="276" w:lineRule="auto"/>
        <w:ind w:firstLine="284"/>
        <w:rPr>
          <w:sz w:val="22"/>
          <w:szCs w:val="22"/>
          <w:lang w:val="en-US"/>
        </w:rPr>
      </w:pPr>
      <w:r w:rsidRPr="00040F21">
        <w:rPr>
          <w:sz w:val="22"/>
          <w:szCs w:val="22"/>
          <w:lang w:val="en-US"/>
        </w:rPr>
        <w:t>3.</w:t>
      </w:r>
      <w:hyperlink r:id="rId9" w:history="1">
        <w:r w:rsidRPr="00040F21">
          <w:rPr>
            <w:rStyle w:val="a3"/>
            <w:sz w:val="22"/>
            <w:szCs w:val="22"/>
            <w:lang w:val="en-US"/>
          </w:rPr>
          <w:t>www.medlincs.ru</w:t>
        </w:r>
      </w:hyperlink>
    </w:p>
    <w:p w:rsidR="00563762" w:rsidRPr="00B74843" w:rsidRDefault="00957AF8" w:rsidP="00D84462">
      <w:pPr>
        <w:tabs>
          <w:tab w:val="left" w:pos="426"/>
        </w:tabs>
        <w:spacing w:line="276" w:lineRule="auto"/>
        <w:ind w:firstLine="284"/>
        <w:rPr>
          <w:sz w:val="22"/>
          <w:szCs w:val="22"/>
          <w:lang w:val="uz-Cyrl-UZ"/>
        </w:rPr>
      </w:pPr>
      <w:r w:rsidRPr="00B74843">
        <w:rPr>
          <w:sz w:val="22"/>
          <w:szCs w:val="22"/>
        </w:rPr>
        <w:t>4.</w:t>
      </w:r>
      <w:hyperlink r:id="rId10" w:history="1">
        <w:r w:rsidRPr="00B74843">
          <w:rPr>
            <w:rStyle w:val="a3"/>
            <w:sz w:val="22"/>
            <w:szCs w:val="22"/>
            <w:lang w:val="en-US"/>
          </w:rPr>
          <w:t>www</w:t>
        </w:r>
        <w:r w:rsidRPr="00B74843">
          <w:rPr>
            <w:rStyle w:val="a3"/>
            <w:sz w:val="22"/>
            <w:szCs w:val="22"/>
          </w:rPr>
          <w:t>.</w:t>
        </w:r>
        <w:r w:rsidRPr="00B74843">
          <w:rPr>
            <w:rStyle w:val="a3"/>
            <w:sz w:val="22"/>
            <w:szCs w:val="22"/>
            <w:lang w:val="en-US"/>
          </w:rPr>
          <w:t>medbook</w:t>
        </w:r>
        <w:r w:rsidRPr="00B74843">
          <w:rPr>
            <w:rStyle w:val="a3"/>
            <w:sz w:val="22"/>
            <w:szCs w:val="22"/>
          </w:rPr>
          <w:t>.</w:t>
        </w:r>
        <w:r w:rsidRPr="00B74843">
          <w:rPr>
            <w:rStyle w:val="a3"/>
            <w:sz w:val="22"/>
            <w:szCs w:val="22"/>
            <w:lang w:val="en-US"/>
          </w:rPr>
          <w:t>ru</w:t>
        </w:r>
      </w:hyperlink>
      <w:r w:rsidR="003E6508">
        <w:rPr>
          <w:sz w:val="22"/>
          <w:szCs w:val="22"/>
          <w:lang w:val="uz-Cyrl-UZ"/>
        </w:rPr>
        <w:t>.</w:t>
      </w:r>
    </w:p>
    <w:sectPr w:rsidR="00563762" w:rsidRPr="00B74843" w:rsidSect="00CB142F">
      <w:headerReference w:type="even" r:id="rId11"/>
      <w:headerReference w:type="default" r:id="rId12"/>
      <w:footerReference w:type="even" r:id="rId13"/>
      <w:footerReference w:type="default" r:id="rId14"/>
      <w:headerReference w:type="first" r:id="rId15"/>
      <w:footerReference w:type="first" r:id="rId16"/>
      <w:pgSz w:w="8419"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171" w:rsidRDefault="00900171">
      <w:r>
        <w:separator/>
      </w:r>
    </w:p>
  </w:endnote>
  <w:endnote w:type="continuationSeparator" w:id="0">
    <w:p w:rsidR="00900171" w:rsidRDefault="0090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EC9" w:rsidRDefault="00BF3EC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EC9" w:rsidRDefault="00BF3EC9">
    <w:pPr>
      <w:pStyle w:val="a6"/>
      <w:jc w:val="center"/>
    </w:pPr>
    <w:r>
      <w:fldChar w:fldCharType="begin"/>
    </w:r>
    <w:r>
      <w:instrText>PAGE   \* MERGEFORMAT</w:instrText>
    </w:r>
    <w:r>
      <w:fldChar w:fldCharType="separate"/>
    </w:r>
    <w:r w:rsidR="00040F21">
      <w:rPr>
        <w:noProof/>
      </w:rPr>
      <w:t>10</w:t>
    </w:r>
    <w:r>
      <w:fldChar w:fldCharType="end"/>
    </w:r>
  </w:p>
  <w:p w:rsidR="00BF3EC9" w:rsidRDefault="00BF3EC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EC9" w:rsidRDefault="00BF3E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171" w:rsidRDefault="00900171">
      <w:r>
        <w:separator/>
      </w:r>
    </w:p>
  </w:footnote>
  <w:footnote w:type="continuationSeparator" w:id="0">
    <w:p w:rsidR="00900171" w:rsidRDefault="00900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EC9" w:rsidRDefault="00BF3EC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EC9" w:rsidRDefault="00BF3EC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EC9" w:rsidRDefault="00BF3E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A7B"/>
    <w:multiLevelType w:val="hybridMultilevel"/>
    <w:tmpl w:val="48880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BA7A9F"/>
    <w:multiLevelType w:val="hybridMultilevel"/>
    <w:tmpl w:val="258609E8"/>
    <w:lvl w:ilvl="0" w:tplc="78F2611E">
      <w:start w:val="1"/>
      <w:numFmt w:val="bullet"/>
      <w:lvlText w:val=""/>
      <w:lvlJc w:val="left"/>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048472B"/>
    <w:multiLevelType w:val="hybridMultilevel"/>
    <w:tmpl w:val="A9BC225C"/>
    <w:lvl w:ilvl="0" w:tplc="2B048C58">
      <w:start w:val="25"/>
      <w:numFmt w:val="decimal"/>
      <w:lvlText w:val="%1."/>
      <w:lvlJc w:val="left"/>
      <w:pPr>
        <w:ind w:left="525" w:hanging="375"/>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3" w15:restartNumberingAfterBreak="0">
    <w:nsid w:val="17CA4C8D"/>
    <w:multiLevelType w:val="hybridMultilevel"/>
    <w:tmpl w:val="2972837E"/>
    <w:lvl w:ilvl="0" w:tplc="78F2611E">
      <w:start w:val="1"/>
      <w:numFmt w:val="bullet"/>
      <w:lvlText w:val=""/>
      <w:lvlJc w:val="left"/>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864CA1"/>
    <w:multiLevelType w:val="hybridMultilevel"/>
    <w:tmpl w:val="F5C89E04"/>
    <w:lvl w:ilvl="0" w:tplc="78F2611E">
      <w:start w:val="1"/>
      <w:numFmt w:val="bullet"/>
      <w:lvlText w:val=""/>
      <w:lvlJc w:val="left"/>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2587D"/>
    <w:multiLevelType w:val="hybridMultilevel"/>
    <w:tmpl w:val="DC3A4188"/>
    <w:lvl w:ilvl="0" w:tplc="78F2611E">
      <w:start w:val="1"/>
      <w:numFmt w:val="bullet"/>
      <w:lvlText w:val=""/>
      <w:lvlJc w:val="left"/>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8465A"/>
    <w:multiLevelType w:val="hybridMultilevel"/>
    <w:tmpl w:val="6E6A4802"/>
    <w:lvl w:ilvl="0" w:tplc="590A42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3D5E57"/>
    <w:multiLevelType w:val="hybridMultilevel"/>
    <w:tmpl w:val="2DAEC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83697A"/>
    <w:multiLevelType w:val="hybridMultilevel"/>
    <w:tmpl w:val="3F04F0E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3D041CC"/>
    <w:multiLevelType w:val="hybridMultilevel"/>
    <w:tmpl w:val="9B8011BC"/>
    <w:lvl w:ilvl="0" w:tplc="9C0E69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851275"/>
    <w:multiLevelType w:val="hybridMultilevel"/>
    <w:tmpl w:val="9B8011BC"/>
    <w:lvl w:ilvl="0" w:tplc="9C0E69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A1349D"/>
    <w:multiLevelType w:val="hybridMultilevel"/>
    <w:tmpl w:val="4460A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0"/>
  </w:num>
  <w:num w:numId="5">
    <w:abstractNumId w:val="0"/>
  </w:num>
  <w:num w:numId="6">
    <w:abstractNumId w:val="1"/>
  </w:num>
  <w:num w:numId="7">
    <w:abstractNumId w:val="11"/>
  </w:num>
  <w:num w:numId="8">
    <w:abstractNumId w:val="8"/>
  </w:num>
  <w:num w:numId="9">
    <w:abstractNumId w:val="9"/>
  </w:num>
  <w:num w:numId="10">
    <w:abstractNumId w:val="7"/>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FE1BFF"/>
    <w:rsid w:val="00003386"/>
    <w:rsid w:val="000107AD"/>
    <w:rsid w:val="00040F21"/>
    <w:rsid w:val="0004492B"/>
    <w:rsid w:val="000929C6"/>
    <w:rsid w:val="000D4028"/>
    <w:rsid w:val="000E629E"/>
    <w:rsid w:val="001062E1"/>
    <w:rsid w:val="00152640"/>
    <w:rsid w:val="001603B1"/>
    <w:rsid w:val="00197B6C"/>
    <w:rsid w:val="001C55A0"/>
    <w:rsid w:val="00211344"/>
    <w:rsid w:val="002A4466"/>
    <w:rsid w:val="002D11FE"/>
    <w:rsid w:val="002D295A"/>
    <w:rsid w:val="002F5633"/>
    <w:rsid w:val="00306B6D"/>
    <w:rsid w:val="00306EBF"/>
    <w:rsid w:val="00310A7B"/>
    <w:rsid w:val="0034343E"/>
    <w:rsid w:val="00367457"/>
    <w:rsid w:val="003B6FCB"/>
    <w:rsid w:val="003E6508"/>
    <w:rsid w:val="00436460"/>
    <w:rsid w:val="00445AD5"/>
    <w:rsid w:val="0047039B"/>
    <w:rsid w:val="00482B39"/>
    <w:rsid w:val="004F68EA"/>
    <w:rsid w:val="00504B1B"/>
    <w:rsid w:val="0051397A"/>
    <w:rsid w:val="005201F3"/>
    <w:rsid w:val="00525B34"/>
    <w:rsid w:val="0052781D"/>
    <w:rsid w:val="00540A22"/>
    <w:rsid w:val="0055774F"/>
    <w:rsid w:val="00563762"/>
    <w:rsid w:val="005C7906"/>
    <w:rsid w:val="005F246D"/>
    <w:rsid w:val="00661EA9"/>
    <w:rsid w:val="0068607B"/>
    <w:rsid w:val="00687041"/>
    <w:rsid w:val="006A2B59"/>
    <w:rsid w:val="006A6932"/>
    <w:rsid w:val="006B223C"/>
    <w:rsid w:val="006C1964"/>
    <w:rsid w:val="006C5EE9"/>
    <w:rsid w:val="00704B63"/>
    <w:rsid w:val="00721147"/>
    <w:rsid w:val="007455C0"/>
    <w:rsid w:val="00760B73"/>
    <w:rsid w:val="00762054"/>
    <w:rsid w:val="007905A9"/>
    <w:rsid w:val="0079600C"/>
    <w:rsid w:val="00806692"/>
    <w:rsid w:val="00846D8A"/>
    <w:rsid w:val="00875984"/>
    <w:rsid w:val="008A14BD"/>
    <w:rsid w:val="008B7949"/>
    <w:rsid w:val="00900171"/>
    <w:rsid w:val="0093024E"/>
    <w:rsid w:val="00943B8D"/>
    <w:rsid w:val="00957AF8"/>
    <w:rsid w:val="009870DF"/>
    <w:rsid w:val="00991119"/>
    <w:rsid w:val="009939CB"/>
    <w:rsid w:val="009C01D2"/>
    <w:rsid w:val="009D2B91"/>
    <w:rsid w:val="009E75D5"/>
    <w:rsid w:val="00A0180C"/>
    <w:rsid w:val="00A21DA5"/>
    <w:rsid w:val="00A5110F"/>
    <w:rsid w:val="00AA5C5B"/>
    <w:rsid w:val="00AA7190"/>
    <w:rsid w:val="00AC2DA4"/>
    <w:rsid w:val="00B4168B"/>
    <w:rsid w:val="00B62456"/>
    <w:rsid w:val="00B747E4"/>
    <w:rsid w:val="00B74843"/>
    <w:rsid w:val="00B7779E"/>
    <w:rsid w:val="00B95427"/>
    <w:rsid w:val="00B9551A"/>
    <w:rsid w:val="00BA583E"/>
    <w:rsid w:val="00BC739D"/>
    <w:rsid w:val="00BD6CEE"/>
    <w:rsid w:val="00BF3EC9"/>
    <w:rsid w:val="00BF64A0"/>
    <w:rsid w:val="00C32EC1"/>
    <w:rsid w:val="00C37C65"/>
    <w:rsid w:val="00C44978"/>
    <w:rsid w:val="00C75EBB"/>
    <w:rsid w:val="00CA7858"/>
    <w:rsid w:val="00CB142F"/>
    <w:rsid w:val="00CC7872"/>
    <w:rsid w:val="00CD6329"/>
    <w:rsid w:val="00CE4D06"/>
    <w:rsid w:val="00D7261D"/>
    <w:rsid w:val="00D84462"/>
    <w:rsid w:val="00D93109"/>
    <w:rsid w:val="00D93D45"/>
    <w:rsid w:val="00DB4D12"/>
    <w:rsid w:val="00DD3D23"/>
    <w:rsid w:val="00DD58A6"/>
    <w:rsid w:val="00DD6D5A"/>
    <w:rsid w:val="00E112A1"/>
    <w:rsid w:val="00E14D20"/>
    <w:rsid w:val="00E41DEE"/>
    <w:rsid w:val="00E70559"/>
    <w:rsid w:val="00EA37AB"/>
    <w:rsid w:val="00EA639A"/>
    <w:rsid w:val="00ED2AE7"/>
    <w:rsid w:val="00EF76E5"/>
    <w:rsid w:val="00F15BC3"/>
    <w:rsid w:val="00F227EE"/>
    <w:rsid w:val="00F6338A"/>
    <w:rsid w:val="00F77896"/>
    <w:rsid w:val="00F97CA1"/>
    <w:rsid w:val="00FB4128"/>
    <w:rsid w:val="00FD3267"/>
    <w:rsid w:val="00FD5613"/>
    <w:rsid w:val="00FE1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63EE9-224A-451F-B118-1F6FAD43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7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376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3762"/>
    <w:rPr>
      <w:rFonts w:ascii="Arial" w:eastAsia="Times New Roman" w:hAnsi="Arial" w:cs="Arial"/>
      <w:b/>
      <w:bCs/>
      <w:kern w:val="32"/>
      <w:sz w:val="32"/>
      <w:szCs w:val="32"/>
      <w:lang w:eastAsia="ru-RU"/>
    </w:rPr>
  </w:style>
  <w:style w:type="character" w:styleId="a3">
    <w:name w:val="Hyperlink"/>
    <w:unhideWhenUsed/>
    <w:rsid w:val="00563762"/>
    <w:rPr>
      <w:color w:val="0000FF"/>
      <w:u w:val="single"/>
    </w:rPr>
  </w:style>
  <w:style w:type="paragraph" w:styleId="2">
    <w:name w:val="Body Text Indent 2"/>
    <w:basedOn w:val="a"/>
    <w:link w:val="20"/>
    <w:rsid w:val="00563762"/>
    <w:pPr>
      <w:spacing w:after="120" w:line="480" w:lineRule="auto"/>
      <w:ind w:left="283"/>
    </w:pPr>
    <w:rPr>
      <w:sz w:val="20"/>
      <w:szCs w:val="20"/>
    </w:rPr>
  </w:style>
  <w:style w:type="character" w:customStyle="1" w:styleId="20">
    <w:name w:val="Основной текст с отступом 2 Знак"/>
    <w:basedOn w:val="a0"/>
    <w:link w:val="2"/>
    <w:rsid w:val="00563762"/>
    <w:rPr>
      <w:rFonts w:ascii="Times New Roman" w:eastAsia="Times New Roman" w:hAnsi="Times New Roman" w:cs="Times New Roman"/>
      <w:sz w:val="20"/>
      <w:szCs w:val="20"/>
      <w:lang w:eastAsia="ru-RU"/>
    </w:rPr>
  </w:style>
  <w:style w:type="paragraph" w:styleId="a4">
    <w:name w:val="header"/>
    <w:basedOn w:val="a"/>
    <w:link w:val="a5"/>
    <w:rsid w:val="00563762"/>
    <w:pPr>
      <w:tabs>
        <w:tab w:val="center" w:pos="4677"/>
        <w:tab w:val="right" w:pos="9355"/>
      </w:tabs>
    </w:pPr>
  </w:style>
  <w:style w:type="character" w:customStyle="1" w:styleId="a5">
    <w:name w:val="Верхний колонтитул Знак"/>
    <w:basedOn w:val="a0"/>
    <w:link w:val="a4"/>
    <w:rsid w:val="00563762"/>
    <w:rPr>
      <w:rFonts w:ascii="Times New Roman" w:eastAsia="Times New Roman" w:hAnsi="Times New Roman" w:cs="Times New Roman"/>
      <w:sz w:val="24"/>
      <w:szCs w:val="24"/>
    </w:rPr>
  </w:style>
  <w:style w:type="paragraph" w:styleId="a6">
    <w:name w:val="footer"/>
    <w:basedOn w:val="a"/>
    <w:link w:val="a7"/>
    <w:uiPriority w:val="99"/>
    <w:rsid w:val="00563762"/>
    <w:pPr>
      <w:tabs>
        <w:tab w:val="center" w:pos="4677"/>
        <w:tab w:val="right" w:pos="9355"/>
      </w:tabs>
    </w:pPr>
  </w:style>
  <w:style w:type="character" w:customStyle="1" w:styleId="a7">
    <w:name w:val="Нижний колонтитул Знак"/>
    <w:basedOn w:val="a0"/>
    <w:link w:val="a6"/>
    <w:uiPriority w:val="99"/>
    <w:rsid w:val="00563762"/>
    <w:rPr>
      <w:rFonts w:ascii="Times New Roman" w:eastAsia="Times New Roman" w:hAnsi="Times New Roman" w:cs="Times New Roman"/>
      <w:sz w:val="24"/>
      <w:szCs w:val="24"/>
    </w:rPr>
  </w:style>
  <w:style w:type="character" w:customStyle="1" w:styleId="100">
    <w:name w:val="Основной текст (10)"/>
    <w:rsid w:val="0056376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8">
    <w:name w:val="Plain Text"/>
    <w:basedOn w:val="a"/>
    <w:link w:val="a9"/>
    <w:unhideWhenUsed/>
    <w:rsid w:val="00563762"/>
    <w:rPr>
      <w:rFonts w:ascii="Courier New" w:hAnsi="Courier New"/>
      <w:sz w:val="20"/>
      <w:szCs w:val="20"/>
      <w:lang w:val="uz-Cyrl-UZ"/>
    </w:rPr>
  </w:style>
  <w:style w:type="character" w:customStyle="1" w:styleId="a9">
    <w:name w:val="Текст Знак"/>
    <w:basedOn w:val="a0"/>
    <w:link w:val="a8"/>
    <w:rsid w:val="00563762"/>
    <w:rPr>
      <w:rFonts w:ascii="Courier New" w:eastAsia="Times New Roman" w:hAnsi="Courier New" w:cs="Times New Roman"/>
      <w:sz w:val="20"/>
      <w:szCs w:val="20"/>
      <w:lang w:val="uz-Cyrl-UZ" w:eastAsia="ru-RU"/>
    </w:rPr>
  </w:style>
  <w:style w:type="paragraph" w:styleId="aa">
    <w:name w:val="List Paragraph"/>
    <w:basedOn w:val="a"/>
    <w:link w:val="ab"/>
    <w:uiPriority w:val="34"/>
    <w:qFormat/>
    <w:rsid w:val="00563762"/>
    <w:pPr>
      <w:spacing w:after="200" w:line="276" w:lineRule="auto"/>
      <w:ind w:left="720"/>
      <w:contextualSpacing/>
      <w:jc w:val="both"/>
    </w:pPr>
    <w:rPr>
      <w:rFonts w:ascii="Courier New" w:eastAsia="Courier New" w:hAnsi="Courier New"/>
      <w:sz w:val="22"/>
      <w:szCs w:val="22"/>
      <w:lang w:eastAsia="en-US"/>
    </w:rPr>
  </w:style>
  <w:style w:type="paragraph" w:styleId="ac">
    <w:name w:val="Body Text"/>
    <w:basedOn w:val="a"/>
    <w:link w:val="ad"/>
    <w:uiPriority w:val="99"/>
    <w:unhideWhenUsed/>
    <w:rsid w:val="00957AF8"/>
    <w:pPr>
      <w:spacing w:after="120"/>
    </w:pPr>
  </w:style>
  <w:style w:type="character" w:customStyle="1" w:styleId="ad">
    <w:name w:val="Основной текст Знак"/>
    <w:basedOn w:val="a0"/>
    <w:link w:val="ac"/>
    <w:uiPriority w:val="99"/>
    <w:rsid w:val="00957AF8"/>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43B8D"/>
    <w:rPr>
      <w:rFonts w:ascii="Tahoma" w:hAnsi="Tahoma" w:cs="Tahoma"/>
      <w:sz w:val="16"/>
      <w:szCs w:val="16"/>
    </w:rPr>
  </w:style>
  <w:style w:type="character" w:customStyle="1" w:styleId="af">
    <w:name w:val="Текст выноски Знак"/>
    <w:basedOn w:val="a0"/>
    <w:link w:val="ae"/>
    <w:uiPriority w:val="99"/>
    <w:semiHidden/>
    <w:rsid w:val="00943B8D"/>
    <w:rPr>
      <w:rFonts w:ascii="Tahoma" w:eastAsia="Times New Roman" w:hAnsi="Tahoma" w:cs="Tahoma"/>
      <w:sz w:val="16"/>
      <w:szCs w:val="16"/>
      <w:lang w:eastAsia="ru-RU"/>
    </w:rPr>
  </w:style>
  <w:style w:type="paragraph" w:styleId="af0">
    <w:name w:val="Body Text Indent"/>
    <w:basedOn w:val="a"/>
    <w:link w:val="af1"/>
    <w:uiPriority w:val="99"/>
    <w:rsid w:val="001062E1"/>
    <w:pPr>
      <w:spacing w:after="120"/>
      <w:ind w:left="283"/>
    </w:pPr>
  </w:style>
  <w:style w:type="character" w:customStyle="1" w:styleId="af1">
    <w:name w:val="Основной текст с отступом Знак"/>
    <w:basedOn w:val="a0"/>
    <w:link w:val="af0"/>
    <w:uiPriority w:val="99"/>
    <w:rsid w:val="001062E1"/>
    <w:rPr>
      <w:rFonts w:ascii="Times New Roman" w:eastAsia="Times New Roman" w:hAnsi="Times New Roman" w:cs="Times New Roman"/>
      <w:sz w:val="24"/>
      <w:szCs w:val="24"/>
      <w:lang w:eastAsia="ru-RU"/>
    </w:rPr>
  </w:style>
  <w:style w:type="character" w:customStyle="1" w:styleId="ab">
    <w:name w:val="Абзац списка Знак"/>
    <w:link w:val="aa"/>
    <w:uiPriority w:val="34"/>
    <w:locked/>
    <w:rsid w:val="001062E1"/>
    <w:rPr>
      <w:rFonts w:ascii="Courier New" w:eastAsia="Courier New"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yonet.u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ma.u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edbook.ru/" TargetMode="External"/><Relationship Id="rId4" Type="http://schemas.openxmlformats.org/officeDocument/2006/relationships/webSettings" Target="webSettings.xml"/><Relationship Id="rId9" Type="http://schemas.openxmlformats.org/officeDocument/2006/relationships/hyperlink" Target="http://www.medlincs.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16</Pages>
  <Words>2778</Words>
  <Characters>15840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IKP</dc:creator>
  <cp:keywords/>
  <dc:description/>
  <cp:lastModifiedBy>User-55</cp:lastModifiedBy>
  <cp:revision>90</cp:revision>
  <cp:lastPrinted>2019-08-29T05:11:00Z</cp:lastPrinted>
  <dcterms:created xsi:type="dcterms:W3CDTF">2017-08-18T06:42:00Z</dcterms:created>
  <dcterms:modified xsi:type="dcterms:W3CDTF">2019-10-29T08:51:00Z</dcterms:modified>
</cp:coreProperties>
</file>